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F5F6" w14:textId="77777777" w:rsidR="00851CC1" w:rsidRDefault="00000000">
      <w:pPr>
        <w:pStyle w:val="1"/>
        <w:spacing w:beforeLines="100" w:before="312" w:afterLines="100" w:after="312" w:line="360" w:lineRule="auto"/>
        <w:jc w:val="center"/>
        <w:rPr>
          <w:rFonts w:ascii="宋体" w:cs="宋体"/>
          <w:sz w:val="32"/>
          <w:szCs w:val="32"/>
          <w:lang w:val="zh-CN"/>
        </w:rPr>
      </w:pPr>
      <w:bookmarkStart w:id="0" w:name="_Toc495178079"/>
      <w:bookmarkStart w:id="1" w:name="_Toc15750"/>
      <w:proofErr w:type="gramStart"/>
      <w:r>
        <w:rPr>
          <w:rFonts w:ascii="宋体" w:hAnsi="宋体" w:cs="宋体" w:hint="eastAsia"/>
          <w:sz w:val="32"/>
          <w:szCs w:val="32"/>
        </w:rPr>
        <w:t>寨卡病毒</w:t>
      </w:r>
      <w:bookmarkEnd w:id="0"/>
      <w:bookmarkEnd w:id="1"/>
      <w:proofErr w:type="gramEnd"/>
      <w:r>
        <w:rPr>
          <w:rFonts w:ascii="宋体" w:hAnsi="宋体" w:cs="宋体" w:hint="eastAsia"/>
          <w:sz w:val="32"/>
          <w:szCs w:val="32"/>
          <w:lang w:val="zh-CN"/>
        </w:rPr>
        <w:t>标准操作程序目录</w:t>
      </w:r>
    </w:p>
    <w:tbl>
      <w:tblPr>
        <w:tblpPr w:leftFromText="180" w:rightFromText="180" w:vertAnchor="page" w:horzAnchor="margin" w:tblpY="3316"/>
        <w:tblW w:w="8784" w:type="dxa"/>
        <w:tblLook w:val="04A0" w:firstRow="1" w:lastRow="0" w:firstColumn="1" w:lastColumn="0" w:noHBand="0" w:noVBand="1"/>
      </w:tblPr>
      <w:tblGrid>
        <w:gridCol w:w="3114"/>
        <w:gridCol w:w="5670"/>
      </w:tblGrid>
      <w:tr w:rsidR="00851CC1" w14:paraId="4C76A34C" w14:textId="77777777">
        <w:tc>
          <w:tcPr>
            <w:tcW w:w="3114" w:type="dxa"/>
          </w:tcPr>
          <w:p w14:paraId="0F5CB01E" w14:textId="77777777" w:rsidR="00851CC1" w:rsidRDefault="00000000">
            <w:pPr>
              <w:spacing w:line="360" w:lineRule="auto"/>
              <w:rPr>
                <w:sz w:val="24"/>
              </w:rPr>
            </w:pPr>
            <w:r>
              <w:rPr>
                <w:rFonts w:hint="eastAsia"/>
                <w:sz w:val="24"/>
              </w:rPr>
              <w:t>编号</w:t>
            </w:r>
          </w:p>
        </w:tc>
        <w:tc>
          <w:tcPr>
            <w:tcW w:w="5670" w:type="dxa"/>
          </w:tcPr>
          <w:p w14:paraId="71DD28E4" w14:textId="77777777" w:rsidR="00851CC1" w:rsidRDefault="00000000">
            <w:pPr>
              <w:spacing w:line="360" w:lineRule="auto"/>
              <w:rPr>
                <w:sz w:val="24"/>
              </w:rPr>
            </w:pPr>
            <w:r>
              <w:rPr>
                <w:rFonts w:hint="eastAsia"/>
                <w:sz w:val="24"/>
              </w:rPr>
              <w:t>名称</w:t>
            </w:r>
          </w:p>
        </w:tc>
      </w:tr>
      <w:tr w:rsidR="00851CC1" w14:paraId="39A19A11" w14:textId="77777777">
        <w:tc>
          <w:tcPr>
            <w:tcW w:w="3114" w:type="dxa"/>
          </w:tcPr>
          <w:p w14:paraId="7E6366CF" w14:textId="77777777" w:rsidR="00851CC1" w:rsidRDefault="00000000">
            <w:pPr>
              <w:spacing w:line="360" w:lineRule="auto"/>
              <w:rPr>
                <w:sz w:val="24"/>
              </w:rPr>
            </w:pPr>
            <w:r>
              <w:rPr>
                <w:sz w:val="24"/>
              </w:rPr>
              <w:t>CAMS-CCPM-C-</w:t>
            </w:r>
            <w:r>
              <w:rPr>
                <w:rFonts w:hint="eastAsia"/>
                <w:sz w:val="24"/>
              </w:rPr>
              <w:t>Ⅲ</w:t>
            </w:r>
            <w:r>
              <w:rPr>
                <w:sz w:val="24"/>
              </w:rPr>
              <w:t>-310-01</w:t>
            </w:r>
          </w:p>
        </w:tc>
        <w:tc>
          <w:tcPr>
            <w:tcW w:w="5670" w:type="dxa"/>
          </w:tcPr>
          <w:p w14:paraId="466C08FD" w14:textId="77777777" w:rsidR="00851CC1" w:rsidRDefault="00000000">
            <w:pPr>
              <w:spacing w:line="360" w:lineRule="auto"/>
              <w:rPr>
                <w:sz w:val="24"/>
              </w:rPr>
            </w:pPr>
            <w:proofErr w:type="gramStart"/>
            <w:r>
              <w:rPr>
                <w:rFonts w:hint="eastAsia"/>
                <w:sz w:val="24"/>
              </w:rPr>
              <w:t>寨卡病毒</w:t>
            </w:r>
            <w:proofErr w:type="gramEnd"/>
            <w:r>
              <w:rPr>
                <w:rFonts w:hint="eastAsia"/>
                <w:sz w:val="24"/>
              </w:rPr>
              <w:t>毒株（样本）接收操作流程</w:t>
            </w:r>
          </w:p>
        </w:tc>
      </w:tr>
      <w:tr w:rsidR="00851CC1" w14:paraId="4969A67F" w14:textId="77777777">
        <w:tc>
          <w:tcPr>
            <w:tcW w:w="3114" w:type="dxa"/>
          </w:tcPr>
          <w:p w14:paraId="07A054F2" w14:textId="77777777" w:rsidR="00851CC1" w:rsidRDefault="00000000">
            <w:pPr>
              <w:spacing w:line="360" w:lineRule="auto"/>
              <w:rPr>
                <w:sz w:val="24"/>
              </w:rPr>
            </w:pPr>
            <w:r>
              <w:rPr>
                <w:sz w:val="24"/>
              </w:rPr>
              <w:t>CAMS-CCPM-C-</w:t>
            </w:r>
            <w:r>
              <w:rPr>
                <w:rFonts w:hint="eastAsia"/>
                <w:sz w:val="24"/>
              </w:rPr>
              <w:t>Ⅲ</w:t>
            </w:r>
            <w:r>
              <w:rPr>
                <w:sz w:val="24"/>
              </w:rPr>
              <w:t>-310-02</w:t>
            </w:r>
          </w:p>
        </w:tc>
        <w:tc>
          <w:tcPr>
            <w:tcW w:w="5670" w:type="dxa"/>
          </w:tcPr>
          <w:p w14:paraId="2CE7886E" w14:textId="77777777" w:rsidR="00851CC1" w:rsidRDefault="00000000">
            <w:pPr>
              <w:spacing w:line="360" w:lineRule="auto"/>
              <w:rPr>
                <w:sz w:val="24"/>
              </w:rPr>
            </w:pPr>
            <w:proofErr w:type="gramStart"/>
            <w:r>
              <w:rPr>
                <w:rFonts w:hint="eastAsia"/>
                <w:sz w:val="24"/>
              </w:rPr>
              <w:t>寨卡病毒</w:t>
            </w:r>
            <w:proofErr w:type="gramEnd"/>
            <w:r>
              <w:rPr>
                <w:rFonts w:hint="eastAsia"/>
                <w:sz w:val="24"/>
              </w:rPr>
              <w:t>毒株（样本）收集操作程序</w:t>
            </w:r>
          </w:p>
        </w:tc>
      </w:tr>
      <w:tr w:rsidR="00851CC1" w14:paraId="6BC7A9B1" w14:textId="77777777">
        <w:tc>
          <w:tcPr>
            <w:tcW w:w="3114" w:type="dxa"/>
          </w:tcPr>
          <w:p w14:paraId="75253B5D" w14:textId="77777777" w:rsidR="00851CC1" w:rsidRDefault="00000000">
            <w:pPr>
              <w:spacing w:line="360" w:lineRule="auto"/>
              <w:rPr>
                <w:sz w:val="24"/>
              </w:rPr>
            </w:pPr>
            <w:r>
              <w:rPr>
                <w:sz w:val="24"/>
              </w:rPr>
              <w:t>CAMS-CCPM-C-</w:t>
            </w:r>
            <w:r>
              <w:rPr>
                <w:rFonts w:hint="eastAsia"/>
                <w:sz w:val="24"/>
              </w:rPr>
              <w:t>Ⅲ</w:t>
            </w:r>
            <w:r>
              <w:rPr>
                <w:sz w:val="24"/>
              </w:rPr>
              <w:t>-310-03</w:t>
            </w:r>
          </w:p>
        </w:tc>
        <w:tc>
          <w:tcPr>
            <w:tcW w:w="5670" w:type="dxa"/>
          </w:tcPr>
          <w:p w14:paraId="306347D6" w14:textId="77777777" w:rsidR="00851CC1" w:rsidRDefault="00000000">
            <w:pPr>
              <w:spacing w:line="360" w:lineRule="auto"/>
              <w:rPr>
                <w:sz w:val="24"/>
              </w:rPr>
            </w:pPr>
            <w:proofErr w:type="gramStart"/>
            <w:r>
              <w:rPr>
                <w:rFonts w:hint="eastAsia"/>
                <w:sz w:val="24"/>
              </w:rPr>
              <w:t>寨卡病毒</w:t>
            </w:r>
            <w:proofErr w:type="gramEnd"/>
            <w:r>
              <w:rPr>
                <w:rFonts w:hint="eastAsia"/>
                <w:sz w:val="24"/>
              </w:rPr>
              <w:t>毒株（样本）实验室内传递操作程序</w:t>
            </w:r>
          </w:p>
        </w:tc>
      </w:tr>
      <w:tr w:rsidR="00851CC1" w14:paraId="39471160" w14:textId="77777777">
        <w:tc>
          <w:tcPr>
            <w:tcW w:w="3114" w:type="dxa"/>
          </w:tcPr>
          <w:p w14:paraId="65C5DA0B" w14:textId="77777777" w:rsidR="00851CC1" w:rsidRDefault="00000000">
            <w:pPr>
              <w:spacing w:line="360" w:lineRule="auto"/>
              <w:rPr>
                <w:sz w:val="24"/>
              </w:rPr>
            </w:pPr>
            <w:r>
              <w:rPr>
                <w:sz w:val="24"/>
              </w:rPr>
              <w:t>CAMS-CCPM-C-</w:t>
            </w:r>
            <w:r>
              <w:rPr>
                <w:rFonts w:hint="eastAsia"/>
                <w:sz w:val="24"/>
              </w:rPr>
              <w:t>Ⅲ</w:t>
            </w:r>
            <w:r>
              <w:rPr>
                <w:sz w:val="24"/>
              </w:rPr>
              <w:t>-310-04</w:t>
            </w:r>
          </w:p>
        </w:tc>
        <w:tc>
          <w:tcPr>
            <w:tcW w:w="5670" w:type="dxa"/>
          </w:tcPr>
          <w:p w14:paraId="724AC3D1" w14:textId="77777777" w:rsidR="00851CC1" w:rsidRDefault="00000000">
            <w:pPr>
              <w:spacing w:line="360" w:lineRule="auto"/>
              <w:rPr>
                <w:sz w:val="24"/>
              </w:rPr>
            </w:pPr>
            <w:proofErr w:type="gramStart"/>
            <w:r>
              <w:rPr>
                <w:rFonts w:hint="eastAsia"/>
                <w:sz w:val="24"/>
              </w:rPr>
              <w:t>寨卡病毒</w:t>
            </w:r>
            <w:proofErr w:type="gramEnd"/>
            <w:r>
              <w:rPr>
                <w:rFonts w:hint="eastAsia"/>
                <w:sz w:val="24"/>
              </w:rPr>
              <w:t>毒株的鉴定保存操作程序</w:t>
            </w:r>
          </w:p>
        </w:tc>
      </w:tr>
      <w:tr w:rsidR="00851CC1" w14:paraId="45F354E6" w14:textId="77777777">
        <w:tc>
          <w:tcPr>
            <w:tcW w:w="3114" w:type="dxa"/>
          </w:tcPr>
          <w:p w14:paraId="767271CE" w14:textId="77777777" w:rsidR="00851CC1" w:rsidRDefault="00000000">
            <w:pPr>
              <w:spacing w:line="360" w:lineRule="auto"/>
              <w:rPr>
                <w:sz w:val="24"/>
              </w:rPr>
            </w:pPr>
            <w:r>
              <w:rPr>
                <w:sz w:val="24"/>
              </w:rPr>
              <w:t>CAMS-CCPM-C-</w:t>
            </w:r>
            <w:r>
              <w:rPr>
                <w:rFonts w:hint="eastAsia"/>
                <w:sz w:val="24"/>
              </w:rPr>
              <w:t>Ⅲ</w:t>
            </w:r>
            <w:r>
              <w:rPr>
                <w:sz w:val="24"/>
              </w:rPr>
              <w:t>-310-05</w:t>
            </w:r>
          </w:p>
        </w:tc>
        <w:tc>
          <w:tcPr>
            <w:tcW w:w="5670" w:type="dxa"/>
          </w:tcPr>
          <w:p w14:paraId="1F84D530" w14:textId="77777777" w:rsidR="00851CC1" w:rsidRDefault="00000000">
            <w:pPr>
              <w:spacing w:line="360" w:lineRule="auto"/>
              <w:rPr>
                <w:sz w:val="24"/>
              </w:rPr>
            </w:pPr>
            <w:proofErr w:type="gramStart"/>
            <w:r>
              <w:rPr>
                <w:rFonts w:hint="eastAsia"/>
                <w:sz w:val="24"/>
              </w:rPr>
              <w:t>寨卡病毒</w:t>
            </w:r>
            <w:proofErr w:type="gramEnd"/>
            <w:r>
              <w:rPr>
                <w:rFonts w:hint="eastAsia"/>
                <w:sz w:val="24"/>
              </w:rPr>
              <w:t>毒株培养标准操作程序</w:t>
            </w:r>
          </w:p>
        </w:tc>
      </w:tr>
      <w:tr w:rsidR="00851CC1" w14:paraId="6E0911B9" w14:textId="77777777">
        <w:tc>
          <w:tcPr>
            <w:tcW w:w="3114" w:type="dxa"/>
          </w:tcPr>
          <w:p w14:paraId="230CD9D1" w14:textId="77777777" w:rsidR="00851CC1" w:rsidRDefault="00000000">
            <w:pPr>
              <w:spacing w:line="360" w:lineRule="auto"/>
              <w:rPr>
                <w:sz w:val="24"/>
              </w:rPr>
            </w:pPr>
            <w:r>
              <w:rPr>
                <w:sz w:val="24"/>
              </w:rPr>
              <w:t>CAMS-CCPM-C-</w:t>
            </w:r>
            <w:r>
              <w:rPr>
                <w:rFonts w:hint="eastAsia"/>
                <w:sz w:val="24"/>
              </w:rPr>
              <w:t>Ⅲ</w:t>
            </w:r>
            <w:r>
              <w:rPr>
                <w:sz w:val="24"/>
              </w:rPr>
              <w:t>-310-06</w:t>
            </w:r>
          </w:p>
        </w:tc>
        <w:tc>
          <w:tcPr>
            <w:tcW w:w="5670" w:type="dxa"/>
          </w:tcPr>
          <w:p w14:paraId="3F0CEDBC" w14:textId="77777777" w:rsidR="00851CC1" w:rsidRDefault="00000000">
            <w:pPr>
              <w:spacing w:line="360" w:lineRule="auto"/>
              <w:rPr>
                <w:sz w:val="24"/>
              </w:rPr>
            </w:pPr>
            <w:proofErr w:type="gramStart"/>
            <w:r>
              <w:rPr>
                <w:rFonts w:hint="eastAsia"/>
                <w:sz w:val="24"/>
              </w:rPr>
              <w:t>寨卡病毒</w:t>
            </w:r>
            <w:proofErr w:type="gramEnd"/>
            <w:r>
              <w:rPr>
                <w:rFonts w:hint="eastAsia"/>
                <w:sz w:val="24"/>
              </w:rPr>
              <w:t>毒株（样本）保藏质量控制</w:t>
            </w:r>
          </w:p>
        </w:tc>
      </w:tr>
      <w:tr w:rsidR="00851CC1" w14:paraId="1C2DFAF0" w14:textId="77777777">
        <w:tc>
          <w:tcPr>
            <w:tcW w:w="3114" w:type="dxa"/>
          </w:tcPr>
          <w:p w14:paraId="6CF9CA89" w14:textId="77777777" w:rsidR="00851CC1" w:rsidRDefault="00000000">
            <w:pPr>
              <w:spacing w:line="360" w:lineRule="auto"/>
              <w:rPr>
                <w:sz w:val="24"/>
              </w:rPr>
            </w:pPr>
            <w:r>
              <w:rPr>
                <w:sz w:val="24"/>
              </w:rPr>
              <w:t>CAMS-CCPM-C-</w:t>
            </w:r>
            <w:r>
              <w:rPr>
                <w:rFonts w:hint="eastAsia"/>
                <w:sz w:val="24"/>
              </w:rPr>
              <w:t>Ⅲ</w:t>
            </w:r>
            <w:r>
              <w:rPr>
                <w:sz w:val="24"/>
              </w:rPr>
              <w:t>-310-07</w:t>
            </w:r>
          </w:p>
        </w:tc>
        <w:tc>
          <w:tcPr>
            <w:tcW w:w="5670" w:type="dxa"/>
          </w:tcPr>
          <w:p w14:paraId="45DBCC00" w14:textId="77777777" w:rsidR="00851CC1" w:rsidRDefault="00000000">
            <w:pPr>
              <w:spacing w:line="360" w:lineRule="auto"/>
              <w:rPr>
                <w:sz w:val="24"/>
              </w:rPr>
            </w:pPr>
            <w:proofErr w:type="gramStart"/>
            <w:r>
              <w:rPr>
                <w:rFonts w:hint="eastAsia"/>
                <w:sz w:val="24"/>
              </w:rPr>
              <w:t>寨卡病毒</w:t>
            </w:r>
            <w:proofErr w:type="gramEnd"/>
            <w:r>
              <w:rPr>
                <w:rFonts w:hint="eastAsia"/>
                <w:sz w:val="24"/>
              </w:rPr>
              <w:t>实验后清场及污物、废物处理标准操作程序</w:t>
            </w:r>
          </w:p>
        </w:tc>
      </w:tr>
      <w:tr w:rsidR="00851CC1" w14:paraId="5F9D4E96" w14:textId="77777777">
        <w:tc>
          <w:tcPr>
            <w:tcW w:w="3114" w:type="dxa"/>
          </w:tcPr>
          <w:p w14:paraId="2B0081FC" w14:textId="77777777" w:rsidR="00851CC1" w:rsidRDefault="00000000">
            <w:pPr>
              <w:spacing w:line="360" w:lineRule="auto"/>
              <w:rPr>
                <w:sz w:val="24"/>
              </w:rPr>
            </w:pPr>
            <w:r>
              <w:rPr>
                <w:sz w:val="24"/>
              </w:rPr>
              <w:t>CAMS-CCPM-C-</w:t>
            </w:r>
            <w:r>
              <w:rPr>
                <w:rFonts w:hint="eastAsia"/>
                <w:sz w:val="24"/>
              </w:rPr>
              <w:t>Ⅲ</w:t>
            </w:r>
            <w:r>
              <w:rPr>
                <w:sz w:val="24"/>
              </w:rPr>
              <w:t>-310-08</w:t>
            </w:r>
          </w:p>
        </w:tc>
        <w:tc>
          <w:tcPr>
            <w:tcW w:w="5670" w:type="dxa"/>
          </w:tcPr>
          <w:p w14:paraId="4D876E3F" w14:textId="77777777" w:rsidR="00851CC1" w:rsidRDefault="00000000">
            <w:pPr>
              <w:spacing w:line="360" w:lineRule="auto"/>
              <w:rPr>
                <w:sz w:val="24"/>
              </w:rPr>
            </w:pPr>
            <w:proofErr w:type="gramStart"/>
            <w:r>
              <w:rPr>
                <w:rFonts w:hint="eastAsia"/>
                <w:sz w:val="24"/>
              </w:rPr>
              <w:t>寨卡病毒</w:t>
            </w:r>
            <w:proofErr w:type="gramEnd"/>
            <w:r>
              <w:rPr>
                <w:rFonts w:hint="eastAsia"/>
                <w:sz w:val="24"/>
              </w:rPr>
              <w:t>实验人员防护要求和标准操作程序</w:t>
            </w:r>
          </w:p>
        </w:tc>
      </w:tr>
      <w:tr w:rsidR="00851CC1" w14:paraId="0244C4C0" w14:textId="77777777">
        <w:tc>
          <w:tcPr>
            <w:tcW w:w="3114" w:type="dxa"/>
          </w:tcPr>
          <w:p w14:paraId="30DCB951" w14:textId="77777777" w:rsidR="00851CC1" w:rsidRDefault="00000000">
            <w:pPr>
              <w:spacing w:line="360" w:lineRule="auto"/>
              <w:rPr>
                <w:sz w:val="24"/>
              </w:rPr>
            </w:pPr>
            <w:r>
              <w:rPr>
                <w:sz w:val="24"/>
              </w:rPr>
              <w:t>CAMS-CCPM-C-</w:t>
            </w:r>
            <w:r>
              <w:rPr>
                <w:rFonts w:hint="eastAsia"/>
                <w:sz w:val="24"/>
              </w:rPr>
              <w:t>Ⅲ</w:t>
            </w:r>
            <w:r>
              <w:rPr>
                <w:sz w:val="24"/>
              </w:rPr>
              <w:t>-310-09</w:t>
            </w:r>
          </w:p>
        </w:tc>
        <w:tc>
          <w:tcPr>
            <w:tcW w:w="5670" w:type="dxa"/>
          </w:tcPr>
          <w:p w14:paraId="1EBE36B0" w14:textId="77777777" w:rsidR="00851CC1" w:rsidRDefault="00000000">
            <w:pPr>
              <w:spacing w:line="360" w:lineRule="auto"/>
              <w:rPr>
                <w:sz w:val="24"/>
              </w:rPr>
            </w:pPr>
            <w:proofErr w:type="gramStart"/>
            <w:r>
              <w:rPr>
                <w:rFonts w:hint="eastAsia"/>
                <w:sz w:val="24"/>
              </w:rPr>
              <w:t>寨卡病毒</w:t>
            </w:r>
            <w:proofErr w:type="gramEnd"/>
            <w:r>
              <w:rPr>
                <w:rFonts w:hint="eastAsia"/>
                <w:sz w:val="24"/>
              </w:rPr>
              <w:t>实验意外事故处理标准操作程序</w:t>
            </w:r>
          </w:p>
        </w:tc>
      </w:tr>
    </w:tbl>
    <w:p w14:paraId="0848C2C2" w14:textId="77777777" w:rsidR="008A72BE" w:rsidRDefault="008A72BE">
      <w:pPr>
        <w:spacing w:line="360" w:lineRule="auto"/>
        <w:rPr>
          <w:sz w:val="24"/>
        </w:rPr>
        <w:sectPr w:rsidR="008A72BE">
          <w:headerReference w:type="default" r:id="rId6"/>
          <w:footerReference w:type="default" r:id="rId7"/>
          <w:pgSz w:w="11906" w:h="16838"/>
          <w:pgMar w:top="1440" w:right="1418" w:bottom="1440" w:left="1797" w:header="851" w:footer="992" w:gutter="0"/>
          <w:cols w:space="425"/>
          <w:docGrid w:type="lines" w:linePitch="312"/>
        </w:sectPr>
      </w:pPr>
    </w:p>
    <w:p w14:paraId="322E69CA" w14:textId="77777777" w:rsidR="00302031" w:rsidRDefault="00302031" w:rsidP="00302031">
      <w:pPr>
        <w:spacing w:before="260" w:after="260" w:line="360" w:lineRule="auto"/>
        <w:jc w:val="center"/>
        <w:rPr>
          <w:b/>
          <w:sz w:val="32"/>
          <w:szCs w:val="32"/>
        </w:rPr>
      </w:pPr>
      <w:proofErr w:type="gramStart"/>
      <w:r>
        <w:rPr>
          <w:rFonts w:hint="eastAsia"/>
          <w:b/>
          <w:sz w:val="32"/>
          <w:szCs w:val="32"/>
        </w:rPr>
        <w:lastRenderedPageBreak/>
        <w:t>寨卡病毒</w:t>
      </w:r>
      <w:proofErr w:type="gramEnd"/>
      <w:r>
        <w:rPr>
          <w:b/>
          <w:sz w:val="32"/>
          <w:szCs w:val="32"/>
        </w:rPr>
        <w:t>（样本）接收操作流程</w:t>
      </w:r>
    </w:p>
    <w:p w14:paraId="399D3829" w14:textId="77777777" w:rsidR="00302031" w:rsidRDefault="00302031" w:rsidP="00302031">
      <w:pPr>
        <w:spacing w:line="360" w:lineRule="auto"/>
        <w:rPr>
          <w:b/>
          <w:sz w:val="24"/>
        </w:rPr>
      </w:pPr>
      <w:r>
        <w:rPr>
          <w:b/>
          <w:sz w:val="24"/>
        </w:rPr>
        <w:t xml:space="preserve">1 </w:t>
      </w:r>
      <w:r>
        <w:rPr>
          <w:rFonts w:hint="eastAsia"/>
          <w:b/>
          <w:sz w:val="24"/>
        </w:rPr>
        <w:t xml:space="preserve"> </w:t>
      </w:r>
      <w:r>
        <w:rPr>
          <w:b/>
          <w:sz w:val="24"/>
        </w:rPr>
        <w:t>目的</w:t>
      </w:r>
    </w:p>
    <w:p w14:paraId="5F804533" w14:textId="77777777" w:rsidR="00302031" w:rsidRDefault="00302031" w:rsidP="00302031">
      <w:pPr>
        <w:spacing w:line="360" w:lineRule="auto"/>
        <w:rPr>
          <w:sz w:val="24"/>
        </w:rPr>
      </w:pPr>
      <w:r>
        <w:rPr>
          <w:sz w:val="24"/>
        </w:rPr>
        <w:t>明确</w:t>
      </w:r>
      <w:proofErr w:type="gramStart"/>
      <w:r>
        <w:rPr>
          <w:sz w:val="24"/>
        </w:rPr>
        <w:t>寨卡病毒</w:t>
      </w:r>
      <w:proofErr w:type="gramEnd"/>
      <w:r>
        <w:rPr>
          <w:sz w:val="24"/>
        </w:rPr>
        <w:t>毒株</w:t>
      </w:r>
      <w:r>
        <w:rPr>
          <w:sz w:val="24"/>
        </w:rPr>
        <w:t>(</w:t>
      </w:r>
      <w:r>
        <w:rPr>
          <w:sz w:val="24"/>
        </w:rPr>
        <w:t>样本</w:t>
      </w:r>
      <w:r>
        <w:rPr>
          <w:sz w:val="24"/>
        </w:rPr>
        <w:t>)</w:t>
      </w:r>
      <w:r>
        <w:rPr>
          <w:sz w:val="24"/>
        </w:rPr>
        <w:t>接收相关实验技术的操作。</w:t>
      </w:r>
    </w:p>
    <w:p w14:paraId="56EB9A3B" w14:textId="77777777" w:rsidR="00302031" w:rsidRDefault="00302031" w:rsidP="00302031">
      <w:pPr>
        <w:spacing w:line="360" w:lineRule="auto"/>
        <w:rPr>
          <w:b/>
          <w:sz w:val="24"/>
        </w:rPr>
      </w:pPr>
      <w:r>
        <w:rPr>
          <w:b/>
          <w:sz w:val="24"/>
        </w:rPr>
        <w:t xml:space="preserve">2 </w:t>
      </w:r>
      <w:r>
        <w:rPr>
          <w:rFonts w:hint="eastAsia"/>
          <w:b/>
          <w:sz w:val="24"/>
        </w:rPr>
        <w:t xml:space="preserve"> </w:t>
      </w:r>
      <w:r>
        <w:rPr>
          <w:b/>
          <w:sz w:val="24"/>
        </w:rPr>
        <w:t>适用范围</w:t>
      </w:r>
    </w:p>
    <w:p w14:paraId="2788A812" w14:textId="77777777" w:rsidR="00302031" w:rsidRDefault="00302031" w:rsidP="00302031">
      <w:pPr>
        <w:spacing w:line="360" w:lineRule="auto"/>
        <w:rPr>
          <w:sz w:val="24"/>
        </w:rPr>
      </w:pPr>
      <w:r>
        <w:rPr>
          <w:sz w:val="24"/>
        </w:rPr>
        <w:t>适用于进行</w:t>
      </w:r>
      <w:proofErr w:type="gramStart"/>
      <w:r>
        <w:rPr>
          <w:sz w:val="24"/>
        </w:rPr>
        <w:t>寨卡病毒</w:t>
      </w:r>
      <w:proofErr w:type="gramEnd"/>
      <w:r>
        <w:rPr>
          <w:sz w:val="24"/>
        </w:rPr>
        <w:t>（样本）接收的相关实验人员。</w:t>
      </w:r>
    </w:p>
    <w:p w14:paraId="40A47DD3" w14:textId="77777777" w:rsidR="00302031" w:rsidRDefault="00302031" w:rsidP="00302031">
      <w:pPr>
        <w:spacing w:line="360" w:lineRule="auto"/>
        <w:rPr>
          <w:b/>
          <w:sz w:val="24"/>
        </w:rPr>
      </w:pPr>
      <w:r>
        <w:rPr>
          <w:b/>
          <w:sz w:val="24"/>
        </w:rPr>
        <w:t xml:space="preserve">3 </w:t>
      </w:r>
      <w:r>
        <w:rPr>
          <w:rFonts w:hint="eastAsia"/>
          <w:b/>
          <w:sz w:val="24"/>
        </w:rPr>
        <w:t xml:space="preserve"> </w:t>
      </w:r>
      <w:r>
        <w:rPr>
          <w:b/>
          <w:sz w:val="24"/>
        </w:rPr>
        <w:t>防护要求</w:t>
      </w:r>
    </w:p>
    <w:p w14:paraId="017BE5D7" w14:textId="77777777" w:rsidR="00302031" w:rsidRDefault="00302031" w:rsidP="00302031">
      <w:pPr>
        <w:spacing w:line="360" w:lineRule="auto"/>
        <w:rPr>
          <w:sz w:val="24"/>
        </w:rPr>
      </w:pPr>
      <w:r>
        <w:rPr>
          <w:sz w:val="24"/>
        </w:rPr>
        <w:t>3.1</w:t>
      </w:r>
      <w:r>
        <w:rPr>
          <w:rFonts w:hint="eastAsia"/>
          <w:sz w:val="24"/>
        </w:rPr>
        <w:t>生物安全二级实验室（</w:t>
      </w:r>
      <w:r>
        <w:rPr>
          <w:sz w:val="24"/>
        </w:rPr>
        <w:t>BSL-</w:t>
      </w:r>
      <w:r>
        <w:rPr>
          <w:rFonts w:hint="eastAsia"/>
          <w:sz w:val="24"/>
        </w:rPr>
        <w:t>2</w:t>
      </w:r>
      <w:r>
        <w:rPr>
          <w:rFonts w:hint="eastAsia"/>
          <w:sz w:val="24"/>
        </w:rPr>
        <w:t>）</w:t>
      </w:r>
      <w:r>
        <w:rPr>
          <w:sz w:val="24"/>
        </w:rPr>
        <w:t>。</w:t>
      </w:r>
    </w:p>
    <w:p w14:paraId="092D28F3" w14:textId="77777777" w:rsidR="00302031" w:rsidRDefault="00302031" w:rsidP="00302031">
      <w:pPr>
        <w:spacing w:line="360" w:lineRule="auto"/>
        <w:rPr>
          <w:sz w:val="24"/>
        </w:rPr>
      </w:pPr>
      <w:r>
        <w:rPr>
          <w:sz w:val="24"/>
        </w:rPr>
        <w:t>3.2</w:t>
      </w:r>
      <w:r>
        <w:rPr>
          <w:sz w:val="24"/>
        </w:rPr>
        <w:t>实验人员穿着合适的防护装备：一次性帽子、医用防护口罩、一次性手套、防护服、鞋套。</w:t>
      </w:r>
    </w:p>
    <w:p w14:paraId="24889C77" w14:textId="77777777" w:rsidR="00302031" w:rsidRDefault="00302031" w:rsidP="00302031">
      <w:pPr>
        <w:spacing w:line="360" w:lineRule="auto"/>
        <w:rPr>
          <w:b/>
          <w:sz w:val="24"/>
        </w:rPr>
      </w:pPr>
      <w:r>
        <w:rPr>
          <w:b/>
          <w:sz w:val="24"/>
        </w:rPr>
        <w:t xml:space="preserve">4 </w:t>
      </w:r>
      <w:r>
        <w:rPr>
          <w:rFonts w:hint="eastAsia"/>
          <w:b/>
          <w:sz w:val="24"/>
        </w:rPr>
        <w:t xml:space="preserve"> </w:t>
      </w:r>
      <w:r>
        <w:rPr>
          <w:b/>
          <w:sz w:val="24"/>
        </w:rPr>
        <w:t>包装要求</w:t>
      </w:r>
    </w:p>
    <w:p w14:paraId="27E74A53" w14:textId="77777777" w:rsidR="00302031" w:rsidRDefault="00302031" w:rsidP="00302031">
      <w:pPr>
        <w:pStyle w:val="ab"/>
        <w:spacing w:line="360" w:lineRule="auto"/>
        <w:ind w:firstLine="480"/>
        <w:rPr>
          <w:rFonts w:ascii="Times New Roman"/>
          <w:sz w:val="24"/>
          <w:szCs w:val="24"/>
        </w:rPr>
      </w:pPr>
      <w:r>
        <w:rPr>
          <w:rFonts w:ascii="Times New Roman" w:hint="eastAsia"/>
          <w:sz w:val="24"/>
          <w:szCs w:val="24"/>
        </w:rPr>
        <w:t>就地转送的（从</w:t>
      </w:r>
      <w:proofErr w:type="gramStart"/>
      <w:r>
        <w:rPr>
          <w:rFonts w:ascii="Times New Roman" w:hint="eastAsia"/>
          <w:sz w:val="24"/>
          <w:szCs w:val="24"/>
        </w:rPr>
        <w:t>保藏区</w:t>
      </w:r>
      <w:proofErr w:type="gramEnd"/>
      <w:r>
        <w:rPr>
          <w:rFonts w:ascii="Times New Roman" w:hint="eastAsia"/>
          <w:sz w:val="24"/>
          <w:szCs w:val="24"/>
        </w:rPr>
        <w:t>到实验室等的短距离移动）病原微生物或含病原微生物的样品、容器包装材料应满足生物安全防护的要求，应密封，防水、防破损、防外泄。</w:t>
      </w:r>
      <w:bookmarkStart w:id="2" w:name="_Toc93220390"/>
      <w:r>
        <w:rPr>
          <w:rFonts w:ascii="Times New Roman" w:hint="eastAsia"/>
          <w:sz w:val="24"/>
          <w:szCs w:val="24"/>
        </w:rPr>
        <w:t>具体要求应满足《微生物菌种资源收集、整理、保存技术规程汇编》相关内容，其中第三类微生物菌（毒）种包装和运输应满足《汇编》中《国家自然科技资源平台三、四类微生物菌（毒）种包装、运输和开启技术规程》要求。</w:t>
      </w:r>
    </w:p>
    <w:p w14:paraId="6F1B201D" w14:textId="77777777" w:rsidR="00302031" w:rsidRDefault="00302031" w:rsidP="00302031">
      <w:pPr>
        <w:pStyle w:val="ab"/>
        <w:spacing w:line="360" w:lineRule="auto"/>
        <w:ind w:firstLine="480"/>
        <w:rPr>
          <w:rFonts w:ascii="Times New Roman"/>
          <w:sz w:val="24"/>
          <w:szCs w:val="24"/>
        </w:rPr>
      </w:pPr>
      <w:r>
        <w:rPr>
          <w:rFonts w:ascii="Times New Roman" w:hint="eastAsia"/>
          <w:sz w:val="24"/>
          <w:szCs w:val="24"/>
        </w:rPr>
        <w:t>长途运输</w:t>
      </w:r>
      <w:bookmarkEnd w:id="2"/>
      <w:r>
        <w:rPr>
          <w:rFonts w:ascii="Times New Roman" w:hint="eastAsia"/>
          <w:sz w:val="24"/>
          <w:szCs w:val="24"/>
        </w:rPr>
        <w:t>的病原微生物或含病原微生物的样品、容器需满足《微生物菌种资源收集、整理、保存技术规程汇编》相关内容，其中第三类微生物菌（毒）种包装和运输应满足《汇编》中《国家自然科技资源平台三、四类微生物菌（毒）种包装、运输和开启技术规程》要求。航空运输的含病原微生物和生物样本的容器或包装材料应满足国际民航组织《危险品航空安全运输技术细则》</w:t>
      </w:r>
      <w:r>
        <w:rPr>
          <w:rFonts w:ascii="Times New Roman"/>
          <w:sz w:val="24"/>
          <w:szCs w:val="24"/>
        </w:rPr>
        <w:t>)</w:t>
      </w:r>
      <w:r>
        <w:rPr>
          <w:rFonts w:ascii="Times New Roman" w:hint="eastAsia"/>
          <w:sz w:val="24"/>
          <w:szCs w:val="24"/>
        </w:rPr>
        <w:t>规定的</w:t>
      </w:r>
      <w:r>
        <w:rPr>
          <w:rFonts w:ascii="Times New Roman"/>
          <w:sz w:val="24"/>
          <w:szCs w:val="24"/>
        </w:rPr>
        <w:t>B</w:t>
      </w:r>
      <w:r>
        <w:rPr>
          <w:rFonts w:ascii="Times New Roman" w:hint="eastAsia"/>
          <w:sz w:val="24"/>
          <w:szCs w:val="24"/>
        </w:rPr>
        <w:t>类包装要求。最外层的容器或包装材料上应具备生物危险标签、标识、运输登记表、警告用语和提示用语。</w:t>
      </w:r>
    </w:p>
    <w:p w14:paraId="7EABE571" w14:textId="77777777" w:rsidR="00302031" w:rsidRDefault="00302031" w:rsidP="00302031">
      <w:pPr>
        <w:spacing w:line="360" w:lineRule="auto"/>
        <w:rPr>
          <w:b/>
          <w:sz w:val="24"/>
        </w:rPr>
      </w:pPr>
      <w:r>
        <w:rPr>
          <w:b/>
          <w:sz w:val="24"/>
        </w:rPr>
        <w:t>5</w:t>
      </w:r>
      <w:r>
        <w:rPr>
          <w:rFonts w:hint="eastAsia"/>
          <w:b/>
          <w:sz w:val="24"/>
        </w:rPr>
        <w:t xml:space="preserve">  </w:t>
      </w:r>
      <w:r>
        <w:rPr>
          <w:b/>
          <w:sz w:val="24"/>
        </w:rPr>
        <w:t>信息要求</w:t>
      </w:r>
    </w:p>
    <w:p w14:paraId="238E0DAC" w14:textId="77777777" w:rsidR="00302031" w:rsidRDefault="00302031" w:rsidP="00302031">
      <w:pPr>
        <w:spacing w:line="360" w:lineRule="auto"/>
        <w:rPr>
          <w:sz w:val="24"/>
        </w:rPr>
      </w:pPr>
      <w:r>
        <w:rPr>
          <w:sz w:val="24"/>
        </w:rPr>
        <w:t xml:space="preserve">5.1 </w:t>
      </w:r>
      <w:r>
        <w:rPr>
          <w:sz w:val="24"/>
        </w:rPr>
        <w:t>毒株（样本）保存时进行登记备案，记录毒株名称、数量、提供单位、毒株来源、状态、接收日期、毒株编号等。</w:t>
      </w:r>
    </w:p>
    <w:p w14:paraId="1BAF4F6F" w14:textId="77777777" w:rsidR="00302031" w:rsidRDefault="00302031" w:rsidP="00302031">
      <w:pPr>
        <w:spacing w:line="360" w:lineRule="auto"/>
        <w:rPr>
          <w:sz w:val="24"/>
        </w:rPr>
      </w:pPr>
      <w:r>
        <w:rPr>
          <w:sz w:val="24"/>
        </w:rPr>
        <w:t>5.2</w:t>
      </w:r>
      <w:r>
        <w:rPr>
          <w:sz w:val="24"/>
        </w:rPr>
        <w:t>毒株保存管上应有牢固的标签，标明毒株（样本）名称、代次、批号、传代日期等。固定的标签或标牌应可耐受水汽浸泡或超低温冷冻，始终保持标注的内容清晰可辨。</w:t>
      </w:r>
    </w:p>
    <w:p w14:paraId="2F8727E6" w14:textId="77777777" w:rsidR="00302031" w:rsidRDefault="00302031" w:rsidP="00302031">
      <w:pPr>
        <w:spacing w:line="360" w:lineRule="auto"/>
        <w:rPr>
          <w:sz w:val="24"/>
        </w:rPr>
      </w:pPr>
      <w:r>
        <w:rPr>
          <w:sz w:val="24"/>
        </w:rPr>
        <w:lastRenderedPageBreak/>
        <w:t xml:space="preserve">5.3 </w:t>
      </w:r>
      <w:r>
        <w:rPr>
          <w:sz w:val="24"/>
        </w:rPr>
        <w:t>进行保存的毒株（样本）应至少保存</w:t>
      </w:r>
      <w:r>
        <w:rPr>
          <w:sz w:val="24"/>
        </w:rPr>
        <w:t>2</w:t>
      </w:r>
      <w:r>
        <w:rPr>
          <w:sz w:val="24"/>
        </w:rPr>
        <w:t>份，一份供定期移种或传代，一份</w:t>
      </w:r>
      <w:proofErr w:type="gramStart"/>
      <w:r>
        <w:rPr>
          <w:sz w:val="24"/>
        </w:rPr>
        <w:t>供经常</w:t>
      </w:r>
      <w:proofErr w:type="gramEnd"/>
      <w:r>
        <w:rPr>
          <w:sz w:val="24"/>
        </w:rPr>
        <w:t>移种或传代用，传代时间、</w:t>
      </w:r>
      <w:proofErr w:type="gramStart"/>
      <w:r>
        <w:rPr>
          <w:sz w:val="24"/>
        </w:rPr>
        <w:t>代次均须</w:t>
      </w:r>
      <w:proofErr w:type="gramEnd"/>
      <w:r>
        <w:rPr>
          <w:sz w:val="24"/>
        </w:rPr>
        <w:t>详细记录。</w:t>
      </w:r>
    </w:p>
    <w:p w14:paraId="6F125C79" w14:textId="77777777" w:rsidR="00302031" w:rsidRDefault="00302031" w:rsidP="00302031">
      <w:pPr>
        <w:spacing w:line="360" w:lineRule="auto"/>
        <w:rPr>
          <w:sz w:val="24"/>
        </w:rPr>
      </w:pPr>
      <w:r>
        <w:rPr>
          <w:sz w:val="24"/>
        </w:rPr>
        <w:t xml:space="preserve">5.4 </w:t>
      </w:r>
      <w:r>
        <w:rPr>
          <w:sz w:val="24"/>
        </w:rPr>
        <w:t>保存的毒株（样本）传代或冻存均应填写专用记录。每年对毒株（样本）进行整理，核查。</w:t>
      </w:r>
    </w:p>
    <w:p w14:paraId="2E727775" w14:textId="77777777" w:rsidR="00302031" w:rsidRDefault="00302031" w:rsidP="00302031">
      <w:pPr>
        <w:spacing w:line="360" w:lineRule="auto"/>
        <w:rPr>
          <w:sz w:val="24"/>
        </w:rPr>
      </w:pPr>
      <w:r>
        <w:rPr>
          <w:sz w:val="24"/>
        </w:rPr>
        <w:t xml:space="preserve">5.5 </w:t>
      </w:r>
      <w:r>
        <w:rPr>
          <w:sz w:val="24"/>
        </w:rPr>
        <w:t>对新引进的毒株（样本），至少备份</w:t>
      </w:r>
      <w:r>
        <w:rPr>
          <w:sz w:val="24"/>
        </w:rPr>
        <w:t>2</w:t>
      </w:r>
      <w:r>
        <w:rPr>
          <w:sz w:val="24"/>
        </w:rPr>
        <w:t>份，分别储存在两个适宜贮存条件的专用区，以防因设备故障导致毒株（样本）的变异和死亡。</w:t>
      </w:r>
    </w:p>
    <w:p w14:paraId="785D93C0" w14:textId="77777777" w:rsidR="00302031" w:rsidRDefault="00302031" w:rsidP="00302031">
      <w:pPr>
        <w:spacing w:line="360" w:lineRule="auto"/>
        <w:rPr>
          <w:sz w:val="24"/>
        </w:rPr>
      </w:pPr>
      <w:r>
        <w:rPr>
          <w:sz w:val="24"/>
        </w:rPr>
        <w:t>6</w:t>
      </w:r>
      <w:r>
        <w:rPr>
          <w:rFonts w:hint="eastAsia"/>
          <w:sz w:val="24"/>
        </w:rPr>
        <w:t xml:space="preserve">  </w:t>
      </w:r>
      <w:r>
        <w:rPr>
          <w:sz w:val="24"/>
        </w:rPr>
        <w:t>操纵步骤</w:t>
      </w:r>
    </w:p>
    <w:p w14:paraId="38FA1B32" w14:textId="77777777" w:rsidR="00302031" w:rsidRDefault="00302031" w:rsidP="00302031">
      <w:pPr>
        <w:spacing w:line="360" w:lineRule="auto"/>
        <w:rPr>
          <w:sz w:val="24"/>
        </w:rPr>
      </w:pPr>
      <w:r>
        <w:rPr>
          <w:sz w:val="24"/>
        </w:rPr>
        <w:t xml:space="preserve">6.1 </w:t>
      </w:r>
      <w:r>
        <w:rPr>
          <w:sz w:val="24"/>
        </w:rPr>
        <w:t>检查包装，如完好，将样本包装箱通过传递窗送入</w:t>
      </w:r>
      <w:r>
        <w:rPr>
          <w:sz w:val="24"/>
        </w:rPr>
        <w:t>BSL-</w:t>
      </w:r>
      <w:r>
        <w:rPr>
          <w:rFonts w:hint="eastAsia"/>
          <w:sz w:val="24"/>
        </w:rPr>
        <w:t>2</w:t>
      </w:r>
      <w:r>
        <w:rPr>
          <w:sz w:val="24"/>
        </w:rPr>
        <w:t>实验室，并将样本清单传真入实验室；如有破损，应立即报告生物安全员，由生物安全员评估后决定处理措施。</w:t>
      </w:r>
    </w:p>
    <w:p w14:paraId="6DF21D1C" w14:textId="77777777" w:rsidR="00302031" w:rsidRDefault="00302031" w:rsidP="00302031">
      <w:pPr>
        <w:spacing w:line="360" w:lineRule="auto"/>
        <w:rPr>
          <w:sz w:val="24"/>
        </w:rPr>
      </w:pPr>
      <w:r>
        <w:rPr>
          <w:sz w:val="24"/>
        </w:rPr>
        <w:t xml:space="preserve">6.2 </w:t>
      </w:r>
      <w:r>
        <w:rPr>
          <w:sz w:val="24"/>
        </w:rPr>
        <w:t>样本二级包装应在生物安全柜中打开，检查标本完整性和保存状态，按清单清点样本种类、数量和性状，记录并签字确认。</w:t>
      </w:r>
    </w:p>
    <w:p w14:paraId="7C53B41A" w14:textId="77777777" w:rsidR="00302031" w:rsidRDefault="00302031" w:rsidP="00302031">
      <w:pPr>
        <w:spacing w:line="360" w:lineRule="auto"/>
        <w:rPr>
          <w:sz w:val="24"/>
        </w:rPr>
      </w:pPr>
      <w:r>
        <w:rPr>
          <w:sz w:val="24"/>
        </w:rPr>
        <w:t xml:space="preserve">6.3 </w:t>
      </w:r>
      <w:r>
        <w:rPr>
          <w:sz w:val="24"/>
        </w:rPr>
        <w:t>根据样本性质和检验目的，样本打开后应及时进行检测。不能立即检测的，应放入专用容器中，储存在指定的位置。若内包装已破损，应决定样本是否尚能挽救，并采取规定方法立即进行检验。无法挽救者，进行销毁并做好记录。撤除的包装一并放入医用废物袋中统</w:t>
      </w:r>
      <w:proofErr w:type="gramStart"/>
      <w:r>
        <w:rPr>
          <w:sz w:val="24"/>
        </w:rPr>
        <w:t>一</w:t>
      </w:r>
      <w:proofErr w:type="gramEnd"/>
      <w:r>
        <w:rPr>
          <w:sz w:val="24"/>
        </w:rPr>
        <w:t>进行销毁。</w:t>
      </w:r>
    </w:p>
    <w:p w14:paraId="3231503E" w14:textId="77777777" w:rsidR="00302031" w:rsidRDefault="00302031" w:rsidP="00302031">
      <w:pPr>
        <w:spacing w:line="360" w:lineRule="auto"/>
        <w:rPr>
          <w:sz w:val="24"/>
        </w:rPr>
      </w:pPr>
      <w:r>
        <w:rPr>
          <w:sz w:val="24"/>
        </w:rPr>
        <w:t>6.4</w:t>
      </w:r>
      <w:r>
        <w:rPr>
          <w:sz w:val="24"/>
        </w:rPr>
        <w:t>若为培养物，应及时进行转种，进行必要的鉴定并转化成保存状态。每份培养物都必须登记增殖数量、分装支数、鉴定结果和鉴定后培养物的销毁时间。若不能立即转种，应登记后将原培养物储存在菌毒种保藏分中心指定位置。如果培养皿或试管已破损，应决定是否尚能挽救，并及时进行转种。无法挽救者，进行销毁并做好记录。撤除的包装一并放入医用废物袋中统</w:t>
      </w:r>
      <w:proofErr w:type="gramStart"/>
      <w:r>
        <w:rPr>
          <w:sz w:val="24"/>
        </w:rPr>
        <w:t>一</w:t>
      </w:r>
      <w:proofErr w:type="gramEnd"/>
      <w:r>
        <w:rPr>
          <w:sz w:val="24"/>
        </w:rPr>
        <w:t>进行销毁。</w:t>
      </w:r>
    </w:p>
    <w:p w14:paraId="28E02BAC" w14:textId="77777777" w:rsidR="00302031" w:rsidRDefault="00302031" w:rsidP="00302031">
      <w:pPr>
        <w:spacing w:line="360" w:lineRule="auto"/>
        <w:rPr>
          <w:sz w:val="24"/>
        </w:rPr>
      </w:pPr>
      <w:r>
        <w:rPr>
          <w:sz w:val="24"/>
        </w:rPr>
        <w:t xml:space="preserve">6.5 </w:t>
      </w:r>
      <w:r>
        <w:rPr>
          <w:sz w:val="24"/>
        </w:rPr>
        <w:t>实验室内毒株（样本）和培养物的取放都应按规定置于专用容器内，才能取出生物安全柜，放入冰箱、培养箱或其他指定位置。</w:t>
      </w:r>
    </w:p>
    <w:p w14:paraId="3AF83476" w14:textId="77777777" w:rsidR="00302031" w:rsidRDefault="00302031" w:rsidP="00302031">
      <w:pPr>
        <w:spacing w:line="360" w:lineRule="auto"/>
        <w:ind w:left="1"/>
        <w:rPr>
          <w:sz w:val="24"/>
        </w:rPr>
      </w:pPr>
      <w:r>
        <w:rPr>
          <w:sz w:val="24"/>
        </w:rPr>
        <w:t>6.6</w:t>
      </w:r>
      <w:r>
        <w:rPr>
          <w:sz w:val="24"/>
        </w:rPr>
        <w:t>实验结束后，按照《寨卡病毒实验后清场及污物、废物处理标准操作程序》进行清场。</w:t>
      </w:r>
    </w:p>
    <w:p w14:paraId="5F015793" w14:textId="77777777" w:rsidR="00302031" w:rsidRDefault="00302031" w:rsidP="00302031">
      <w:pPr>
        <w:spacing w:line="360" w:lineRule="auto"/>
        <w:rPr>
          <w:b/>
          <w:sz w:val="24"/>
        </w:rPr>
      </w:pPr>
      <w:r>
        <w:rPr>
          <w:b/>
          <w:sz w:val="24"/>
        </w:rPr>
        <w:t xml:space="preserve">7 </w:t>
      </w:r>
      <w:r>
        <w:rPr>
          <w:rFonts w:hint="eastAsia"/>
          <w:b/>
          <w:sz w:val="24"/>
        </w:rPr>
        <w:t xml:space="preserve"> </w:t>
      </w:r>
      <w:r>
        <w:rPr>
          <w:b/>
          <w:sz w:val="24"/>
        </w:rPr>
        <w:t>文件支持</w:t>
      </w:r>
    </w:p>
    <w:p w14:paraId="518991E5" w14:textId="77777777" w:rsidR="00302031" w:rsidRDefault="00302031" w:rsidP="00302031">
      <w:pPr>
        <w:spacing w:line="360" w:lineRule="auto"/>
        <w:rPr>
          <w:sz w:val="24"/>
        </w:rPr>
      </w:pPr>
      <w:r>
        <w:rPr>
          <w:sz w:val="24"/>
        </w:rPr>
        <w:t xml:space="preserve">7.1 </w:t>
      </w:r>
      <w:r>
        <w:rPr>
          <w:sz w:val="24"/>
        </w:rPr>
        <w:t>《设施设备标准操作程序》</w:t>
      </w:r>
    </w:p>
    <w:p w14:paraId="25AEE2D2" w14:textId="77777777" w:rsidR="00302031" w:rsidRDefault="00302031" w:rsidP="00302031">
      <w:pPr>
        <w:spacing w:line="360" w:lineRule="auto"/>
        <w:rPr>
          <w:sz w:val="24"/>
        </w:rPr>
      </w:pPr>
      <w:r>
        <w:rPr>
          <w:sz w:val="24"/>
        </w:rPr>
        <w:t>7.2  WHO</w:t>
      </w:r>
      <w:r>
        <w:rPr>
          <w:sz w:val="24"/>
        </w:rPr>
        <w:t>《生物安全手册》第三版（</w:t>
      </w:r>
      <w:r>
        <w:rPr>
          <w:sz w:val="24"/>
        </w:rPr>
        <w:t>2004</w:t>
      </w:r>
      <w:r>
        <w:rPr>
          <w:sz w:val="24"/>
        </w:rPr>
        <w:t>）</w:t>
      </w:r>
    </w:p>
    <w:p w14:paraId="414069F5" w14:textId="77777777" w:rsidR="00302031" w:rsidRDefault="00302031" w:rsidP="00302031">
      <w:pPr>
        <w:spacing w:line="360" w:lineRule="auto"/>
        <w:rPr>
          <w:sz w:val="24"/>
        </w:rPr>
      </w:pPr>
      <w:r>
        <w:rPr>
          <w:sz w:val="24"/>
        </w:rPr>
        <w:t>7.3</w:t>
      </w:r>
      <w:r>
        <w:rPr>
          <w:rFonts w:hint="eastAsia"/>
          <w:sz w:val="24"/>
        </w:rPr>
        <w:t xml:space="preserve"> </w:t>
      </w:r>
      <w:r>
        <w:rPr>
          <w:sz w:val="24"/>
        </w:rPr>
        <w:t>《寨卡病毒风险评估和风险控制文件》</w:t>
      </w:r>
    </w:p>
    <w:p w14:paraId="5F2DA369" w14:textId="77777777" w:rsidR="00302031" w:rsidRDefault="00302031" w:rsidP="00302031">
      <w:pPr>
        <w:spacing w:line="360" w:lineRule="auto"/>
        <w:rPr>
          <w:sz w:val="24"/>
        </w:rPr>
      </w:pPr>
      <w:r>
        <w:rPr>
          <w:sz w:val="24"/>
        </w:rPr>
        <w:lastRenderedPageBreak/>
        <w:t>7.4</w:t>
      </w:r>
      <w:r>
        <w:rPr>
          <w:rFonts w:hint="eastAsia"/>
          <w:sz w:val="24"/>
        </w:rPr>
        <w:t xml:space="preserve"> </w:t>
      </w:r>
      <w:r>
        <w:rPr>
          <w:sz w:val="24"/>
        </w:rPr>
        <w:t>《病原微生物实验室生物安全管理条例》国务院</w:t>
      </w:r>
      <w:r>
        <w:rPr>
          <w:sz w:val="24"/>
        </w:rPr>
        <w:t>424</w:t>
      </w:r>
      <w:r>
        <w:rPr>
          <w:sz w:val="24"/>
        </w:rPr>
        <w:t>号（</w:t>
      </w:r>
      <w:r>
        <w:rPr>
          <w:sz w:val="24"/>
        </w:rPr>
        <w:t>2004</w:t>
      </w:r>
      <w:r>
        <w:rPr>
          <w:sz w:val="24"/>
        </w:rPr>
        <w:t>）</w:t>
      </w:r>
    </w:p>
    <w:p w14:paraId="74E2D0F4" w14:textId="77777777" w:rsidR="00302031" w:rsidRDefault="00302031" w:rsidP="00302031">
      <w:pPr>
        <w:spacing w:line="360" w:lineRule="auto"/>
        <w:rPr>
          <w:rFonts w:hint="eastAsia"/>
          <w:sz w:val="24"/>
        </w:rPr>
      </w:pPr>
      <w:r>
        <w:rPr>
          <w:sz w:val="24"/>
        </w:rPr>
        <w:t>7.5</w:t>
      </w:r>
      <w:r>
        <w:rPr>
          <w:rFonts w:hint="eastAsia"/>
          <w:sz w:val="24"/>
        </w:rPr>
        <w:t xml:space="preserve"> </w:t>
      </w:r>
      <w:r>
        <w:rPr>
          <w:sz w:val="24"/>
        </w:rPr>
        <w:t>《实验室生物安全通用要求》</w:t>
      </w:r>
      <w:r>
        <w:rPr>
          <w:sz w:val="24"/>
        </w:rPr>
        <w:t xml:space="preserve"> GB 19489-2008</w:t>
      </w:r>
    </w:p>
    <w:p w14:paraId="3C770A5D" w14:textId="77777777" w:rsidR="00302031" w:rsidRDefault="00302031" w:rsidP="00302031">
      <w:pPr>
        <w:spacing w:line="360" w:lineRule="auto"/>
        <w:rPr>
          <w:rFonts w:hint="eastAsia"/>
          <w:sz w:val="24"/>
        </w:rPr>
      </w:pPr>
      <w:r>
        <w:rPr>
          <w:rFonts w:hint="eastAsia"/>
          <w:sz w:val="24"/>
        </w:rPr>
        <w:t xml:space="preserve">7.6 </w:t>
      </w:r>
      <w:r>
        <w:rPr>
          <w:sz w:val="24"/>
        </w:rPr>
        <w:t>《</w:t>
      </w:r>
      <w:r>
        <w:rPr>
          <w:sz w:val="24"/>
        </w:rPr>
        <w:t>BSL-2</w:t>
      </w:r>
      <w:r>
        <w:rPr>
          <w:sz w:val="24"/>
        </w:rPr>
        <w:t>实验室管理规范》</w:t>
      </w:r>
    </w:p>
    <w:p w14:paraId="3DD57704" w14:textId="77777777" w:rsidR="00302031" w:rsidRDefault="00302031" w:rsidP="00302031">
      <w:pPr>
        <w:spacing w:line="360" w:lineRule="auto"/>
        <w:rPr>
          <w:sz w:val="24"/>
        </w:rPr>
      </w:pPr>
      <w:r>
        <w:rPr>
          <w:rFonts w:hint="eastAsia"/>
          <w:sz w:val="24"/>
        </w:rPr>
        <w:t>7.7</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rFonts w:hint="eastAsia"/>
          <w:sz w:val="24"/>
        </w:rPr>
        <w:t>。</w:t>
      </w:r>
      <w:r>
        <w:rPr>
          <w:sz w:val="24"/>
        </w:rPr>
        <w:t xml:space="preserve"> </w:t>
      </w:r>
    </w:p>
    <w:p w14:paraId="142CF912" w14:textId="77777777" w:rsidR="00302031" w:rsidRDefault="00302031">
      <w:pPr>
        <w:spacing w:line="360" w:lineRule="auto"/>
        <w:rPr>
          <w:sz w:val="24"/>
        </w:rPr>
        <w:sectPr w:rsidR="00302031">
          <w:headerReference w:type="default" r:id="rId8"/>
          <w:footerReference w:type="default" r:id="rId9"/>
          <w:headerReference w:type="first" r:id="rId10"/>
          <w:footerReference w:type="first" r:id="rId11"/>
          <w:pgSz w:w="11906" w:h="16838"/>
          <w:pgMar w:top="1440" w:right="1800" w:bottom="1440" w:left="1800" w:header="851" w:footer="992" w:gutter="0"/>
          <w:cols w:space="720"/>
          <w:titlePg/>
          <w:docGrid w:type="lines" w:linePitch="312"/>
        </w:sectPr>
      </w:pPr>
    </w:p>
    <w:p w14:paraId="5FD9FABC" w14:textId="77777777" w:rsidR="00302031" w:rsidRDefault="00302031" w:rsidP="00302031">
      <w:pPr>
        <w:spacing w:before="260" w:after="260" w:line="300" w:lineRule="auto"/>
        <w:jc w:val="center"/>
        <w:rPr>
          <w:b/>
          <w:sz w:val="32"/>
          <w:szCs w:val="32"/>
        </w:rPr>
      </w:pPr>
      <w:proofErr w:type="gramStart"/>
      <w:r>
        <w:rPr>
          <w:rFonts w:hint="eastAsia"/>
          <w:b/>
          <w:sz w:val="32"/>
          <w:szCs w:val="32"/>
        </w:rPr>
        <w:lastRenderedPageBreak/>
        <w:t>寨卡病毒</w:t>
      </w:r>
      <w:proofErr w:type="gramEnd"/>
      <w:r>
        <w:rPr>
          <w:b/>
          <w:sz w:val="32"/>
          <w:szCs w:val="32"/>
        </w:rPr>
        <w:t>（样本）收集程序</w:t>
      </w:r>
    </w:p>
    <w:p w14:paraId="4874EA6B" w14:textId="77777777" w:rsidR="00302031" w:rsidRDefault="00302031" w:rsidP="00302031">
      <w:pPr>
        <w:spacing w:line="360" w:lineRule="auto"/>
        <w:rPr>
          <w:b/>
          <w:sz w:val="24"/>
        </w:rPr>
      </w:pPr>
      <w:r>
        <w:rPr>
          <w:b/>
          <w:sz w:val="24"/>
        </w:rPr>
        <w:t xml:space="preserve">1  </w:t>
      </w:r>
      <w:r>
        <w:rPr>
          <w:b/>
          <w:sz w:val="24"/>
        </w:rPr>
        <w:t>目的</w:t>
      </w:r>
    </w:p>
    <w:p w14:paraId="4851E8D5" w14:textId="77777777" w:rsidR="00302031" w:rsidRDefault="00302031" w:rsidP="00302031">
      <w:pPr>
        <w:spacing w:line="360" w:lineRule="auto"/>
        <w:rPr>
          <w:sz w:val="24"/>
        </w:rPr>
      </w:pPr>
      <w:r>
        <w:rPr>
          <w:sz w:val="24"/>
        </w:rPr>
        <w:t>明确</w:t>
      </w:r>
      <w:proofErr w:type="gramStart"/>
      <w:r>
        <w:rPr>
          <w:sz w:val="24"/>
        </w:rPr>
        <w:t>寨卡病毒</w:t>
      </w:r>
      <w:proofErr w:type="gramEnd"/>
      <w:r>
        <w:rPr>
          <w:sz w:val="24"/>
        </w:rPr>
        <w:t>（样本）收集的相关实验技术的操作。</w:t>
      </w:r>
    </w:p>
    <w:p w14:paraId="095E04AE" w14:textId="77777777" w:rsidR="00302031" w:rsidRDefault="00302031" w:rsidP="00302031">
      <w:pPr>
        <w:spacing w:line="360" w:lineRule="auto"/>
        <w:rPr>
          <w:b/>
          <w:sz w:val="24"/>
        </w:rPr>
      </w:pPr>
      <w:r>
        <w:rPr>
          <w:b/>
          <w:sz w:val="24"/>
        </w:rPr>
        <w:t xml:space="preserve">2  </w:t>
      </w:r>
      <w:r>
        <w:rPr>
          <w:b/>
          <w:sz w:val="24"/>
        </w:rPr>
        <w:t>适用范围</w:t>
      </w:r>
    </w:p>
    <w:p w14:paraId="76E63DC1" w14:textId="77777777" w:rsidR="00302031" w:rsidRDefault="00302031" w:rsidP="00302031">
      <w:pPr>
        <w:spacing w:line="360" w:lineRule="auto"/>
        <w:rPr>
          <w:sz w:val="24"/>
        </w:rPr>
      </w:pPr>
      <w:r>
        <w:rPr>
          <w:sz w:val="24"/>
        </w:rPr>
        <w:t>适用于进行</w:t>
      </w:r>
      <w:proofErr w:type="gramStart"/>
      <w:r>
        <w:rPr>
          <w:sz w:val="24"/>
        </w:rPr>
        <w:t>寨卡病毒</w:t>
      </w:r>
      <w:proofErr w:type="gramEnd"/>
      <w:r>
        <w:rPr>
          <w:sz w:val="24"/>
        </w:rPr>
        <w:t>（样本）收集的相关实验人员。</w:t>
      </w:r>
    </w:p>
    <w:p w14:paraId="79DC1E4E" w14:textId="77777777" w:rsidR="00302031" w:rsidRDefault="00302031" w:rsidP="00302031">
      <w:pPr>
        <w:spacing w:line="360" w:lineRule="auto"/>
        <w:rPr>
          <w:b/>
          <w:sz w:val="24"/>
        </w:rPr>
      </w:pPr>
      <w:r>
        <w:rPr>
          <w:b/>
          <w:sz w:val="24"/>
        </w:rPr>
        <w:t xml:space="preserve">3  </w:t>
      </w:r>
      <w:r>
        <w:rPr>
          <w:b/>
          <w:sz w:val="24"/>
        </w:rPr>
        <w:t>防护要求</w:t>
      </w:r>
    </w:p>
    <w:p w14:paraId="0C8386A8" w14:textId="77777777" w:rsidR="00302031" w:rsidRDefault="00302031" w:rsidP="00302031">
      <w:pPr>
        <w:spacing w:line="360" w:lineRule="auto"/>
        <w:rPr>
          <w:sz w:val="24"/>
        </w:rPr>
      </w:pPr>
      <w:r>
        <w:rPr>
          <w:sz w:val="24"/>
        </w:rPr>
        <w:t>3.1</w:t>
      </w:r>
      <w:r>
        <w:rPr>
          <w:sz w:val="24"/>
        </w:rPr>
        <w:t>生物</w:t>
      </w:r>
      <w:r>
        <w:rPr>
          <w:rFonts w:hint="eastAsia"/>
          <w:sz w:val="24"/>
        </w:rPr>
        <w:t>安全二级</w:t>
      </w:r>
      <w:r>
        <w:rPr>
          <w:sz w:val="24"/>
        </w:rPr>
        <w:t>实验室</w:t>
      </w:r>
      <w:r>
        <w:rPr>
          <w:rFonts w:hint="eastAsia"/>
          <w:sz w:val="24"/>
        </w:rPr>
        <w:t>（</w:t>
      </w:r>
      <w:r>
        <w:rPr>
          <w:sz w:val="24"/>
        </w:rPr>
        <w:t>BSL-</w:t>
      </w:r>
      <w:r>
        <w:rPr>
          <w:rFonts w:hint="eastAsia"/>
          <w:sz w:val="24"/>
        </w:rPr>
        <w:t>2</w:t>
      </w:r>
      <w:r>
        <w:rPr>
          <w:rFonts w:hint="eastAsia"/>
          <w:sz w:val="24"/>
        </w:rPr>
        <w:t>）</w:t>
      </w:r>
      <w:r>
        <w:rPr>
          <w:sz w:val="24"/>
        </w:rPr>
        <w:t>。</w:t>
      </w:r>
    </w:p>
    <w:p w14:paraId="2CD1994C" w14:textId="77777777" w:rsidR="00302031" w:rsidRDefault="00302031" w:rsidP="00302031">
      <w:pPr>
        <w:spacing w:line="360" w:lineRule="auto"/>
        <w:rPr>
          <w:sz w:val="24"/>
        </w:rPr>
      </w:pPr>
      <w:r>
        <w:rPr>
          <w:sz w:val="24"/>
        </w:rPr>
        <w:t xml:space="preserve">3.2 </w:t>
      </w:r>
      <w:r>
        <w:rPr>
          <w:sz w:val="24"/>
        </w:rPr>
        <w:t>实验人员穿着合适的防护装备：一次性帽子、医用防护口罩、一次性手套、防护服、鞋套。</w:t>
      </w:r>
    </w:p>
    <w:p w14:paraId="7FF2D046" w14:textId="77777777" w:rsidR="00302031" w:rsidRDefault="00302031" w:rsidP="00302031">
      <w:pPr>
        <w:spacing w:line="360" w:lineRule="auto"/>
        <w:rPr>
          <w:b/>
          <w:sz w:val="24"/>
        </w:rPr>
      </w:pPr>
      <w:r>
        <w:rPr>
          <w:b/>
          <w:sz w:val="24"/>
        </w:rPr>
        <w:t xml:space="preserve">4  </w:t>
      </w:r>
      <w:r>
        <w:rPr>
          <w:b/>
          <w:sz w:val="24"/>
        </w:rPr>
        <w:t>包装要求</w:t>
      </w:r>
    </w:p>
    <w:p w14:paraId="212CFB34" w14:textId="77777777" w:rsidR="00302031" w:rsidRDefault="00302031" w:rsidP="00302031">
      <w:pPr>
        <w:spacing w:line="360" w:lineRule="auto"/>
        <w:ind w:firstLineChars="200" w:firstLine="480"/>
        <w:rPr>
          <w:sz w:val="24"/>
        </w:rPr>
      </w:pPr>
      <w:proofErr w:type="gramStart"/>
      <w:r>
        <w:rPr>
          <w:sz w:val="24"/>
        </w:rPr>
        <w:t>寨卡病毒</w:t>
      </w:r>
      <w:proofErr w:type="gramEnd"/>
      <w:r>
        <w:rPr>
          <w:sz w:val="24"/>
        </w:rPr>
        <w:t>培养物应采取</w:t>
      </w:r>
      <w:r>
        <w:rPr>
          <w:rFonts w:hint="eastAsia"/>
          <w:sz w:val="24"/>
        </w:rPr>
        <w:t>B</w:t>
      </w:r>
      <w:r>
        <w:rPr>
          <w:sz w:val="24"/>
        </w:rPr>
        <w:t>类感染性物质运输包装，具体包装要求符合</w:t>
      </w:r>
      <w:r>
        <w:rPr>
          <w:rFonts w:hint="eastAsia"/>
          <w:sz w:val="24"/>
        </w:rPr>
        <w:t>《病原微生物实验室生物安全》</w:t>
      </w:r>
      <w:r>
        <w:rPr>
          <w:sz w:val="24"/>
        </w:rPr>
        <w:t>中包装说明。包装外应印有规定的生物危险标签、标识、运输登记表、警告用语和提示用语。</w:t>
      </w:r>
    </w:p>
    <w:p w14:paraId="55ADB169" w14:textId="77777777" w:rsidR="00302031" w:rsidRDefault="00302031" w:rsidP="00302031">
      <w:pPr>
        <w:spacing w:line="360" w:lineRule="auto"/>
        <w:rPr>
          <w:b/>
          <w:sz w:val="24"/>
        </w:rPr>
      </w:pPr>
      <w:r>
        <w:rPr>
          <w:b/>
          <w:sz w:val="24"/>
        </w:rPr>
        <w:t xml:space="preserve">5  </w:t>
      </w:r>
      <w:r>
        <w:rPr>
          <w:rFonts w:hint="eastAsia"/>
          <w:b/>
          <w:sz w:val="24"/>
        </w:rPr>
        <w:t>程序</w:t>
      </w:r>
    </w:p>
    <w:p w14:paraId="037BF9D7" w14:textId="77777777" w:rsidR="00302031" w:rsidRDefault="00302031" w:rsidP="00302031">
      <w:pPr>
        <w:spacing w:line="360" w:lineRule="auto"/>
        <w:rPr>
          <w:sz w:val="24"/>
        </w:rPr>
      </w:pPr>
      <w:r>
        <w:rPr>
          <w:sz w:val="24"/>
        </w:rPr>
        <w:t xml:space="preserve">5.1 </w:t>
      </w:r>
      <w:r>
        <w:rPr>
          <w:sz w:val="24"/>
        </w:rPr>
        <w:t>毒株采用种子批系统。原始种子批（</w:t>
      </w:r>
      <w:r>
        <w:rPr>
          <w:sz w:val="24"/>
        </w:rPr>
        <w:t>Primary seed Lot</w:t>
      </w:r>
      <w:r>
        <w:rPr>
          <w:sz w:val="24"/>
        </w:rPr>
        <w:t>）应验明其记录、历史、来源和生物学特性。从原始种子批传代、扩增后保存的为主种子批（</w:t>
      </w:r>
      <w:r>
        <w:rPr>
          <w:sz w:val="24"/>
        </w:rPr>
        <w:t>Master seed Lot</w:t>
      </w:r>
      <w:r>
        <w:rPr>
          <w:sz w:val="24"/>
        </w:rPr>
        <w:t>）从主种子批传代、扩增后保存的为工作种子批（</w:t>
      </w:r>
      <w:r>
        <w:rPr>
          <w:sz w:val="24"/>
        </w:rPr>
        <w:t>Working seed Lot</w:t>
      </w:r>
      <w:r>
        <w:rPr>
          <w:sz w:val="24"/>
        </w:rPr>
        <w:t>）。工作种子批的生物学特性应与原始种子批一致，每批主种子批和工作种子批均应按规程要求保管、检定和使用。</w:t>
      </w:r>
    </w:p>
    <w:p w14:paraId="462C67C6" w14:textId="77777777" w:rsidR="00302031" w:rsidRDefault="00302031" w:rsidP="00302031">
      <w:pPr>
        <w:spacing w:line="360" w:lineRule="auto"/>
        <w:rPr>
          <w:sz w:val="24"/>
        </w:rPr>
      </w:pPr>
      <w:r>
        <w:rPr>
          <w:sz w:val="24"/>
        </w:rPr>
        <w:t xml:space="preserve">5.2 </w:t>
      </w:r>
      <w:r>
        <w:rPr>
          <w:sz w:val="24"/>
        </w:rPr>
        <w:t>毒株（样本）编号应在国家或国际同一名称的基础上进行，一经编号不得私自更改。</w:t>
      </w:r>
    </w:p>
    <w:p w14:paraId="3095F963" w14:textId="77777777" w:rsidR="00302031" w:rsidRDefault="00302031" w:rsidP="00302031">
      <w:pPr>
        <w:spacing w:line="360" w:lineRule="auto"/>
        <w:rPr>
          <w:sz w:val="24"/>
        </w:rPr>
      </w:pPr>
      <w:r>
        <w:rPr>
          <w:sz w:val="24"/>
        </w:rPr>
        <w:t xml:space="preserve">5.3 </w:t>
      </w:r>
      <w:r>
        <w:rPr>
          <w:sz w:val="24"/>
        </w:rPr>
        <w:t>毒株（样本）的保存应有严格的登记制度，建立详细的</w:t>
      </w:r>
      <w:proofErr w:type="gramStart"/>
      <w:r>
        <w:rPr>
          <w:sz w:val="24"/>
        </w:rPr>
        <w:t>总帐</w:t>
      </w:r>
      <w:proofErr w:type="gramEnd"/>
      <w:r>
        <w:rPr>
          <w:sz w:val="24"/>
        </w:rPr>
        <w:t>和</w:t>
      </w:r>
      <w:proofErr w:type="gramStart"/>
      <w:r>
        <w:rPr>
          <w:sz w:val="24"/>
        </w:rPr>
        <w:t>分类帐</w:t>
      </w:r>
      <w:proofErr w:type="gramEnd"/>
      <w:r>
        <w:rPr>
          <w:sz w:val="24"/>
        </w:rPr>
        <w:t>。收到毒株（样本）后应立即进行编号登记，详细记录毒株（样本）的学名、株名、历时、来源、特性、用途、批号、传代冻干日期、数量。在保管过程中，凡传代、冻干及分发，均应及时登记，并定期核对库存数量。</w:t>
      </w:r>
    </w:p>
    <w:p w14:paraId="048D185F" w14:textId="77777777" w:rsidR="00302031" w:rsidRDefault="00302031" w:rsidP="00302031">
      <w:pPr>
        <w:spacing w:line="360" w:lineRule="auto"/>
        <w:rPr>
          <w:sz w:val="24"/>
        </w:rPr>
      </w:pPr>
      <w:r>
        <w:rPr>
          <w:sz w:val="24"/>
        </w:rPr>
        <w:t xml:space="preserve">5.4 </w:t>
      </w:r>
      <w:r>
        <w:rPr>
          <w:sz w:val="24"/>
        </w:rPr>
        <w:t>收到毒株（样本）后应即使及时进行鉴定，所有毒株（样本）鉴定结果应及时记入毒种及样本专用记录内。</w:t>
      </w:r>
    </w:p>
    <w:p w14:paraId="33EC99FA" w14:textId="77777777" w:rsidR="00302031" w:rsidRDefault="00302031" w:rsidP="00302031">
      <w:pPr>
        <w:spacing w:line="360" w:lineRule="auto"/>
        <w:rPr>
          <w:sz w:val="24"/>
        </w:rPr>
      </w:pPr>
      <w:r>
        <w:rPr>
          <w:sz w:val="24"/>
        </w:rPr>
        <w:t>5.5</w:t>
      </w:r>
      <w:r>
        <w:rPr>
          <w:sz w:val="24"/>
        </w:rPr>
        <w:t>毒株（样本）鉴定后根据其特性选用适当方法及时保存。最好低温保存。毒</w:t>
      </w:r>
      <w:r>
        <w:rPr>
          <w:sz w:val="24"/>
        </w:rPr>
        <w:lastRenderedPageBreak/>
        <w:t>株（样本）应保存</w:t>
      </w:r>
      <w:r>
        <w:rPr>
          <w:sz w:val="24"/>
        </w:rPr>
        <w:t>2</w:t>
      </w:r>
      <w:r>
        <w:rPr>
          <w:sz w:val="24"/>
        </w:rPr>
        <w:t>份或保存于</w:t>
      </w:r>
      <w:r>
        <w:rPr>
          <w:sz w:val="24"/>
        </w:rPr>
        <w:t>2</w:t>
      </w:r>
      <w:r>
        <w:rPr>
          <w:sz w:val="24"/>
        </w:rPr>
        <w:t>种培养基，一份供定期移种或传代用，另一份</w:t>
      </w:r>
      <w:proofErr w:type="gramStart"/>
      <w:r>
        <w:rPr>
          <w:sz w:val="24"/>
        </w:rPr>
        <w:t>供经常</w:t>
      </w:r>
      <w:proofErr w:type="gramEnd"/>
      <w:r>
        <w:rPr>
          <w:sz w:val="24"/>
        </w:rPr>
        <w:t>移种或传代用。保存的毒株（样本）传代应填写专用记录。毒株管上应有牢固的标签，标明毒株（样本）编号、代次、批次、日期。</w:t>
      </w:r>
    </w:p>
    <w:p w14:paraId="16DBDEC5" w14:textId="77777777" w:rsidR="00302031" w:rsidRDefault="00302031" w:rsidP="00302031">
      <w:pPr>
        <w:spacing w:line="360" w:lineRule="auto"/>
        <w:rPr>
          <w:sz w:val="24"/>
        </w:rPr>
      </w:pPr>
      <w:r>
        <w:rPr>
          <w:sz w:val="24"/>
        </w:rPr>
        <w:t xml:space="preserve">5.6 </w:t>
      </w:r>
      <w:r>
        <w:rPr>
          <w:sz w:val="24"/>
        </w:rPr>
        <w:t>销毁毒株（样本）时须经相应部门领导批准，并在记录上注销，注明销毁原因和方式。</w:t>
      </w:r>
    </w:p>
    <w:p w14:paraId="0BFDE1F8" w14:textId="77777777" w:rsidR="00302031" w:rsidRDefault="00302031" w:rsidP="00302031">
      <w:pPr>
        <w:spacing w:line="360" w:lineRule="auto"/>
        <w:rPr>
          <w:b/>
          <w:sz w:val="24"/>
        </w:rPr>
      </w:pPr>
      <w:r>
        <w:rPr>
          <w:b/>
          <w:sz w:val="24"/>
        </w:rPr>
        <w:t xml:space="preserve">6  </w:t>
      </w:r>
      <w:r>
        <w:rPr>
          <w:b/>
          <w:sz w:val="24"/>
        </w:rPr>
        <w:t>文件支持</w:t>
      </w:r>
    </w:p>
    <w:p w14:paraId="25D295A0" w14:textId="77777777" w:rsidR="00302031" w:rsidRDefault="00302031" w:rsidP="00302031">
      <w:pPr>
        <w:spacing w:line="360" w:lineRule="auto"/>
        <w:rPr>
          <w:sz w:val="24"/>
        </w:rPr>
      </w:pPr>
      <w:r>
        <w:rPr>
          <w:sz w:val="24"/>
        </w:rPr>
        <w:t>6.1 WHO</w:t>
      </w:r>
      <w:r>
        <w:rPr>
          <w:sz w:val="24"/>
        </w:rPr>
        <w:t>《生物安全手册》第三版（</w:t>
      </w:r>
      <w:r>
        <w:rPr>
          <w:sz w:val="24"/>
        </w:rPr>
        <w:t>2004</w:t>
      </w:r>
      <w:r>
        <w:rPr>
          <w:sz w:val="24"/>
        </w:rPr>
        <w:t>）</w:t>
      </w:r>
    </w:p>
    <w:p w14:paraId="1AC2ED40" w14:textId="77777777" w:rsidR="00302031" w:rsidRDefault="00302031" w:rsidP="00302031">
      <w:pPr>
        <w:spacing w:line="360" w:lineRule="auto"/>
        <w:rPr>
          <w:sz w:val="24"/>
        </w:rPr>
      </w:pPr>
      <w:r>
        <w:rPr>
          <w:sz w:val="24"/>
        </w:rPr>
        <w:t>6.2</w:t>
      </w:r>
      <w:r>
        <w:rPr>
          <w:sz w:val="24"/>
        </w:rPr>
        <w:t>《病原微生物实验室生物安全管理条例》国务院</w:t>
      </w:r>
      <w:r>
        <w:rPr>
          <w:sz w:val="24"/>
        </w:rPr>
        <w:t>424</w:t>
      </w:r>
      <w:r>
        <w:rPr>
          <w:sz w:val="24"/>
        </w:rPr>
        <w:t>号（</w:t>
      </w:r>
      <w:r>
        <w:rPr>
          <w:sz w:val="24"/>
        </w:rPr>
        <w:t>2004</w:t>
      </w:r>
      <w:r>
        <w:rPr>
          <w:sz w:val="24"/>
        </w:rPr>
        <w:t>）</w:t>
      </w:r>
    </w:p>
    <w:p w14:paraId="431466B9" w14:textId="77777777" w:rsidR="00302031" w:rsidRDefault="00302031" w:rsidP="00302031">
      <w:pPr>
        <w:spacing w:line="360" w:lineRule="auto"/>
        <w:rPr>
          <w:sz w:val="24"/>
        </w:rPr>
      </w:pPr>
      <w:r>
        <w:rPr>
          <w:sz w:val="24"/>
        </w:rPr>
        <w:t>6.3</w:t>
      </w:r>
      <w:r>
        <w:rPr>
          <w:sz w:val="24"/>
        </w:rPr>
        <w:t>《实验室生物安全通用要求》</w:t>
      </w:r>
      <w:r>
        <w:rPr>
          <w:sz w:val="24"/>
        </w:rPr>
        <w:t xml:space="preserve"> GB 19489-2008</w:t>
      </w:r>
    </w:p>
    <w:p w14:paraId="00B5A313" w14:textId="77777777" w:rsidR="00302031" w:rsidRDefault="00302031" w:rsidP="00302031">
      <w:pPr>
        <w:spacing w:line="360" w:lineRule="auto"/>
        <w:rPr>
          <w:sz w:val="24"/>
        </w:rPr>
      </w:pPr>
      <w:r>
        <w:rPr>
          <w:sz w:val="24"/>
        </w:rPr>
        <w:t>6.4</w:t>
      </w:r>
      <w:r>
        <w:rPr>
          <w:sz w:val="24"/>
        </w:rPr>
        <w:t>《设施设备标准操作程序》</w:t>
      </w:r>
    </w:p>
    <w:p w14:paraId="533DB78A" w14:textId="77777777" w:rsidR="00302031" w:rsidRDefault="00302031" w:rsidP="00302031">
      <w:pPr>
        <w:spacing w:line="360" w:lineRule="auto"/>
        <w:rPr>
          <w:rFonts w:hint="eastAsia"/>
          <w:sz w:val="24"/>
        </w:rPr>
      </w:pPr>
      <w:r>
        <w:rPr>
          <w:sz w:val="24"/>
        </w:rPr>
        <w:t>6.5</w:t>
      </w:r>
      <w:r>
        <w:rPr>
          <w:sz w:val="24"/>
        </w:rPr>
        <w:t>《寨卡病毒风险评估和风险控制文件》</w:t>
      </w:r>
    </w:p>
    <w:p w14:paraId="01B70659" w14:textId="77777777" w:rsidR="00302031" w:rsidRDefault="00302031" w:rsidP="00302031">
      <w:pPr>
        <w:spacing w:line="360" w:lineRule="auto"/>
        <w:rPr>
          <w:rFonts w:hint="eastAsia"/>
          <w:sz w:val="24"/>
        </w:rPr>
      </w:pPr>
      <w:r>
        <w:rPr>
          <w:rFonts w:hint="eastAsia"/>
          <w:sz w:val="24"/>
        </w:rPr>
        <w:t xml:space="preserve">6.6 </w:t>
      </w:r>
      <w:r>
        <w:rPr>
          <w:sz w:val="24"/>
        </w:rPr>
        <w:t>《</w:t>
      </w:r>
      <w:r>
        <w:rPr>
          <w:sz w:val="24"/>
        </w:rPr>
        <w:t>BSL-2</w:t>
      </w:r>
      <w:r>
        <w:rPr>
          <w:sz w:val="24"/>
        </w:rPr>
        <w:t>实验室管理规范》</w:t>
      </w:r>
    </w:p>
    <w:p w14:paraId="657B41C5" w14:textId="77777777" w:rsidR="00302031" w:rsidRDefault="00302031" w:rsidP="00302031">
      <w:pPr>
        <w:spacing w:line="360" w:lineRule="auto"/>
        <w:rPr>
          <w:sz w:val="24"/>
        </w:rPr>
      </w:pPr>
      <w:r>
        <w:rPr>
          <w:rFonts w:hint="eastAsia"/>
          <w:sz w:val="24"/>
        </w:rPr>
        <w:t>6.7</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rFonts w:hint="eastAsia"/>
          <w:sz w:val="24"/>
        </w:rPr>
        <w:t>。</w:t>
      </w:r>
      <w:r>
        <w:rPr>
          <w:sz w:val="24"/>
        </w:rPr>
        <w:t xml:space="preserve"> </w:t>
      </w:r>
    </w:p>
    <w:p w14:paraId="449720AC" w14:textId="77777777" w:rsidR="00302031" w:rsidRDefault="00302031" w:rsidP="00302031">
      <w:pPr>
        <w:rPr>
          <w:sz w:val="24"/>
        </w:rPr>
      </w:pPr>
    </w:p>
    <w:p w14:paraId="2B48694A" w14:textId="77777777" w:rsidR="00B05A02" w:rsidRDefault="00B05A02">
      <w:pPr>
        <w:spacing w:line="360" w:lineRule="auto"/>
        <w:rPr>
          <w:sz w:val="24"/>
        </w:rPr>
        <w:sectPr w:rsidR="00B05A02">
          <w:headerReference w:type="default" r:id="rId12"/>
          <w:footerReference w:type="default" r:id="rId13"/>
          <w:headerReference w:type="first" r:id="rId14"/>
          <w:footerReference w:type="first" r:id="rId15"/>
          <w:pgSz w:w="11906" w:h="16838"/>
          <w:pgMar w:top="1440" w:right="1800" w:bottom="1440" w:left="1800" w:header="851" w:footer="992" w:gutter="0"/>
          <w:cols w:space="720"/>
          <w:titlePg/>
          <w:docGrid w:type="lines" w:linePitch="312"/>
        </w:sectPr>
      </w:pPr>
    </w:p>
    <w:p w14:paraId="78D3533D" w14:textId="77777777" w:rsidR="00B05A02" w:rsidRDefault="00B05A02" w:rsidP="00B05A02">
      <w:pPr>
        <w:spacing w:before="260" w:after="260" w:line="360" w:lineRule="auto"/>
        <w:jc w:val="center"/>
        <w:rPr>
          <w:b/>
          <w:sz w:val="32"/>
          <w:szCs w:val="32"/>
        </w:rPr>
      </w:pPr>
      <w:proofErr w:type="gramStart"/>
      <w:r>
        <w:rPr>
          <w:rFonts w:hint="eastAsia"/>
          <w:b/>
          <w:sz w:val="32"/>
          <w:szCs w:val="32"/>
        </w:rPr>
        <w:lastRenderedPageBreak/>
        <w:t>寨卡病毒</w:t>
      </w:r>
      <w:proofErr w:type="gramEnd"/>
      <w:r>
        <w:rPr>
          <w:b/>
          <w:sz w:val="32"/>
          <w:szCs w:val="32"/>
        </w:rPr>
        <w:t>毒株（样本）实验室间传递操作程序</w:t>
      </w:r>
    </w:p>
    <w:p w14:paraId="5E2D44EB" w14:textId="77777777" w:rsidR="00B05A02" w:rsidRDefault="00B05A02" w:rsidP="00B05A02">
      <w:pPr>
        <w:spacing w:line="360" w:lineRule="auto"/>
        <w:rPr>
          <w:b/>
          <w:bCs/>
          <w:sz w:val="24"/>
        </w:rPr>
      </w:pPr>
      <w:r>
        <w:rPr>
          <w:b/>
          <w:bCs/>
          <w:sz w:val="24"/>
        </w:rPr>
        <w:t xml:space="preserve">1  </w:t>
      </w:r>
      <w:r>
        <w:rPr>
          <w:b/>
          <w:bCs/>
          <w:sz w:val="24"/>
        </w:rPr>
        <w:t>目的</w:t>
      </w:r>
    </w:p>
    <w:p w14:paraId="09B9CBA8" w14:textId="77777777" w:rsidR="00B05A02" w:rsidRDefault="00B05A02" w:rsidP="00B05A02">
      <w:pPr>
        <w:spacing w:line="360" w:lineRule="auto"/>
        <w:rPr>
          <w:sz w:val="24"/>
        </w:rPr>
      </w:pPr>
      <w:r>
        <w:rPr>
          <w:sz w:val="24"/>
        </w:rPr>
        <w:t>明确</w:t>
      </w:r>
      <w:proofErr w:type="gramStart"/>
      <w:r>
        <w:rPr>
          <w:sz w:val="24"/>
        </w:rPr>
        <w:t>寨卡病毒</w:t>
      </w:r>
      <w:proofErr w:type="gramEnd"/>
      <w:r>
        <w:rPr>
          <w:sz w:val="24"/>
        </w:rPr>
        <w:t>毒株（样品）实验室间传递的相关操作程序。</w:t>
      </w:r>
    </w:p>
    <w:p w14:paraId="37C6AF2B" w14:textId="77777777" w:rsidR="00B05A02" w:rsidRDefault="00B05A02" w:rsidP="00B05A02">
      <w:pPr>
        <w:spacing w:line="360" w:lineRule="auto"/>
        <w:rPr>
          <w:b/>
          <w:bCs/>
          <w:sz w:val="24"/>
        </w:rPr>
      </w:pPr>
      <w:r>
        <w:rPr>
          <w:b/>
          <w:bCs/>
          <w:sz w:val="24"/>
        </w:rPr>
        <w:t xml:space="preserve">2  </w:t>
      </w:r>
      <w:r>
        <w:rPr>
          <w:b/>
          <w:bCs/>
          <w:sz w:val="24"/>
        </w:rPr>
        <w:t>适用范围</w:t>
      </w:r>
    </w:p>
    <w:p w14:paraId="5C3AD4DE" w14:textId="77777777" w:rsidR="00B05A02" w:rsidRDefault="00B05A02" w:rsidP="00B05A02">
      <w:pPr>
        <w:spacing w:line="360" w:lineRule="auto"/>
        <w:rPr>
          <w:sz w:val="24"/>
        </w:rPr>
      </w:pPr>
      <w:r>
        <w:rPr>
          <w:sz w:val="24"/>
        </w:rPr>
        <w:t>参与</w:t>
      </w:r>
      <w:proofErr w:type="gramStart"/>
      <w:r>
        <w:rPr>
          <w:sz w:val="24"/>
        </w:rPr>
        <w:t>寨卡病毒</w:t>
      </w:r>
      <w:proofErr w:type="gramEnd"/>
      <w:r>
        <w:rPr>
          <w:sz w:val="24"/>
        </w:rPr>
        <w:t>毒株（样本）实验室间传递的工作人员。</w:t>
      </w:r>
    </w:p>
    <w:p w14:paraId="58053717" w14:textId="77777777" w:rsidR="00B05A02" w:rsidRDefault="00B05A02" w:rsidP="00B05A02">
      <w:pPr>
        <w:spacing w:line="360" w:lineRule="auto"/>
        <w:rPr>
          <w:b/>
          <w:bCs/>
          <w:sz w:val="24"/>
        </w:rPr>
      </w:pPr>
      <w:r>
        <w:rPr>
          <w:b/>
          <w:bCs/>
          <w:sz w:val="24"/>
        </w:rPr>
        <w:t xml:space="preserve">3  </w:t>
      </w:r>
      <w:r>
        <w:rPr>
          <w:b/>
          <w:bCs/>
          <w:sz w:val="24"/>
        </w:rPr>
        <w:t>防护要求</w:t>
      </w:r>
    </w:p>
    <w:p w14:paraId="5B1F6384" w14:textId="77777777" w:rsidR="00B05A02" w:rsidRDefault="00B05A02" w:rsidP="00B05A02">
      <w:pPr>
        <w:spacing w:line="360" w:lineRule="auto"/>
        <w:rPr>
          <w:sz w:val="24"/>
        </w:rPr>
      </w:pPr>
      <w:r>
        <w:rPr>
          <w:sz w:val="24"/>
        </w:rPr>
        <w:t>3.1</w:t>
      </w:r>
      <w:r>
        <w:rPr>
          <w:sz w:val="24"/>
        </w:rPr>
        <w:t>生物安全</w:t>
      </w:r>
      <w:r>
        <w:rPr>
          <w:rFonts w:hint="eastAsia"/>
          <w:sz w:val="24"/>
        </w:rPr>
        <w:t>二</w:t>
      </w:r>
      <w:r>
        <w:rPr>
          <w:sz w:val="24"/>
        </w:rPr>
        <w:t>级实验室</w:t>
      </w:r>
      <w:r>
        <w:rPr>
          <w:rFonts w:hint="eastAsia"/>
          <w:sz w:val="24"/>
        </w:rPr>
        <w:t>(BSL-2)</w:t>
      </w:r>
    </w:p>
    <w:p w14:paraId="5E39A9F3" w14:textId="77777777" w:rsidR="00B05A02" w:rsidRDefault="00B05A02" w:rsidP="00B05A02">
      <w:pPr>
        <w:spacing w:line="360" w:lineRule="auto"/>
        <w:rPr>
          <w:sz w:val="24"/>
        </w:rPr>
      </w:pPr>
      <w:r>
        <w:rPr>
          <w:sz w:val="24"/>
        </w:rPr>
        <w:t>3.2</w:t>
      </w:r>
      <w:r>
        <w:rPr>
          <w:sz w:val="24"/>
        </w:rPr>
        <w:t>实验人员防护装备：一次性帽子、医用防护口罩、一次性手套、防护服、鞋套。</w:t>
      </w:r>
    </w:p>
    <w:p w14:paraId="6539B7CD" w14:textId="77777777" w:rsidR="00B05A02" w:rsidRDefault="00B05A02" w:rsidP="00B05A02">
      <w:pPr>
        <w:spacing w:line="360" w:lineRule="auto"/>
        <w:rPr>
          <w:b/>
          <w:bCs/>
          <w:sz w:val="24"/>
        </w:rPr>
      </w:pPr>
      <w:r>
        <w:rPr>
          <w:b/>
          <w:bCs/>
          <w:sz w:val="24"/>
        </w:rPr>
        <w:t xml:space="preserve">4  </w:t>
      </w:r>
      <w:r>
        <w:rPr>
          <w:b/>
          <w:bCs/>
          <w:sz w:val="24"/>
        </w:rPr>
        <w:t>毒株（样本）实验室间的传递</w:t>
      </w:r>
    </w:p>
    <w:p w14:paraId="724D1C38" w14:textId="77777777" w:rsidR="00B05A02" w:rsidRDefault="00B05A02" w:rsidP="00B05A02">
      <w:pPr>
        <w:spacing w:line="360" w:lineRule="auto"/>
        <w:rPr>
          <w:sz w:val="24"/>
        </w:rPr>
      </w:pPr>
      <w:r>
        <w:rPr>
          <w:sz w:val="24"/>
        </w:rPr>
        <w:t>4.1</w:t>
      </w:r>
      <w:r>
        <w:rPr>
          <w:sz w:val="24"/>
        </w:rPr>
        <w:t>将实验用毒株（样本）从指定保存位置取出，表面喷洒酒精后放入</w:t>
      </w:r>
      <w:r>
        <w:rPr>
          <w:rFonts w:hint="eastAsia"/>
          <w:sz w:val="24"/>
        </w:rPr>
        <w:t>传递窗，再由传递窗拿入实验室</w:t>
      </w:r>
      <w:r>
        <w:rPr>
          <w:sz w:val="24"/>
        </w:rPr>
        <w:t>；</w:t>
      </w:r>
    </w:p>
    <w:p w14:paraId="13408E00" w14:textId="77777777" w:rsidR="00B05A02" w:rsidRDefault="00B05A02" w:rsidP="00B05A02">
      <w:pPr>
        <w:spacing w:line="360" w:lineRule="auto"/>
        <w:rPr>
          <w:sz w:val="24"/>
        </w:rPr>
      </w:pPr>
      <w:r>
        <w:rPr>
          <w:sz w:val="24"/>
        </w:rPr>
        <w:t>4.2</w:t>
      </w:r>
      <w:r>
        <w:rPr>
          <w:sz w:val="24"/>
        </w:rPr>
        <w:t>在生物安全柜内将毒株（样本）取出</w:t>
      </w:r>
      <w:r>
        <w:rPr>
          <w:bCs/>
          <w:sz w:val="24"/>
        </w:rPr>
        <w:t>，认真核实</w:t>
      </w:r>
      <w:r>
        <w:rPr>
          <w:sz w:val="24"/>
        </w:rPr>
        <w:t>毒株（样本）信息，确保无误后</w:t>
      </w:r>
      <w:r>
        <w:rPr>
          <w:color w:val="000000"/>
          <w:sz w:val="24"/>
        </w:rPr>
        <w:t>，将</w:t>
      </w:r>
      <w:r>
        <w:rPr>
          <w:sz w:val="24"/>
        </w:rPr>
        <w:t>毒株（样本）重新装入两层带有封口的密封袋或密封装置中，并注明毒株（样本）名称、数量、状态、毒株编号；</w:t>
      </w:r>
    </w:p>
    <w:p w14:paraId="2E946101" w14:textId="77777777" w:rsidR="00B05A02" w:rsidRDefault="00B05A02" w:rsidP="00B05A02">
      <w:pPr>
        <w:spacing w:line="360" w:lineRule="auto"/>
        <w:rPr>
          <w:color w:val="000000"/>
          <w:sz w:val="24"/>
        </w:rPr>
      </w:pPr>
      <w:r>
        <w:rPr>
          <w:sz w:val="24"/>
        </w:rPr>
        <w:t>4.3</w:t>
      </w:r>
      <w:r>
        <w:rPr>
          <w:sz w:val="24"/>
        </w:rPr>
        <w:t>表面喷洒</w:t>
      </w:r>
      <w:r>
        <w:rPr>
          <w:sz w:val="24"/>
        </w:rPr>
        <w:t>7</w:t>
      </w:r>
      <w:r>
        <w:rPr>
          <w:rFonts w:hint="eastAsia"/>
          <w:sz w:val="24"/>
        </w:rPr>
        <w:t>5</w:t>
      </w:r>
      <w:r>
        <w:rPr>
          <w:sz w:val="24"/>
        </w:rPr>
        <w:t>%</w:t>
      </w:r>
      <w:r>
        <w:rPr>
          <w:sz w:val="24"/>
        </w:rPr>
        <w:t>酒精后，</w:t>
      </w:r>
      <w:r>
        <w:rPr>
          <w:color w:val="000000"/>
          <w:sz w:val="24"/>
        </w:rPr>
        <w:t>拿出安全柜，</w:t>
      </w:r>
      <w:r>
        <w:rPr>
          <w:rFonts w:hint="eastAsia"/>
          <w:color w:val="000000"/>
          <w:sz w:val="24"/>
        </w:rPr>
        <w:t>装入内部转运箱，</w:t>
      </w:r>
      <w:r>
        <w:rPr>
          <w:color w:val="000000"/>
          <w:sz w:val="24"/>
        </w:rPr>
        <w:t>送往其他实验室中，并填写</w:t>
      </w:r>
      <w:r>
        <w:rPr>
          <w:sz w:val="24"/>
        </w:rPr>
        <w:t>（菌）毒种流向表。</w:t>
      </w:r>
    </w:p>
    <w:p w14:paraId="0D5A3663" w14:textId="77777777" w:rsidR="00B05A02" w:rsidRDefault="00B05A02" w:rsidP="00B05A02">
      <w:pPr>
        <w:spacing w:line="360" w:lineRule="auto"/>
        <w:rPr>
          <w:sz w:val="24"/>
        </w:rPr>
      </w:pPr>
      <w:r>
        <w:rPr>
          <w:color w:val="000000"/>
          <w:sz w:val="24"/>
        </w:rPr>
        <w:t>4.4</w:t>
      </w:r>
      <w:r>
        <w:rPr>
          <w:color w:val="000000"/>
          <w:sz w:val="24"/>
        </w:rPr>
        <w:t>实验结束后</w:t>
      </w:r>
      <w:r>
        <w:rPr>
          <w:sz w:val="24"/>
        </w:rPr>
        <w:t>按照《</w:t>
      </w:r>
      <w:r>
        <w:rPr>
          <w:rFonts w:hint="eastAsia"/>
          <w:sz w:val="24"/>
        </w:rPr>
        <w:t>寨卡病毒</w:t>
      </w:r>
      <w:r>
        <w:rPr>
          <w:sz w:val="24"/>
        </w:rPr>
        <w:t>实验后清场及污物、废物处理标准操作程序》进行清场。</w:t>
      </w:r>
    </w:p>
    <w:p w14:paraId="58E53154" w14:textId="77777777" w:rsidR="00B05A02" w:rsidRDefault="00B05A02" w:rsidP="00B05A02">
      <w:pPr>
        <w:spacing w:line="360" w:lineRule="auto"/>
        <w:rPr>
          <w:b/>
          <w:sz w:val="24"/>
        </w:rPr>
      </w:pPr>
      <w:r>
        <w:rPr>
          <w:b/>
          <w:sz w:val="24"/>
        </w:rPr>
        <w:t xml:space="preserve">5  </w:t>
      </w:r>
      <w:r>
        <w:rPr>
          <w:b/>
          <w:sz w:val="24"/>
        </w:rPr>
        <w:t>文件支持</w:t>
      </w:r>
    </w:p>
    <w:p w14:paraId="6BA25AA6" w14:textId="77777777" w:rsidR="00B05A02" w:rsidRDefault="00B05A02" w:rsidP="00B05A02">
      <w:pPr>
        <w:spacing w:line="360" w:lineRule="auto"/>
        <w:rPr>
          <w:sz w:val="24"/>
        </w:rPr>
      </w:pPr>
      <w:r>
        <w:rPr>
          <w:sz w:val="24"/>
        </w:rPr>
        <w:t>5.1  WHO</w:t>
      </w:r>
      <w:r>
        <w:rPr>
          <w:sz w:val="24"/>
        </w:rPr>
        <w:t>《生物安全手册》第三版（</w:t>
      </w:r>
      <w:r>
        <w:rPr>
          <w:sz w:val="24"/>
        </w:rPr>
        <w:t>2004</w:t>
      </w:r>
      <w:r>
        <w:rPr>
          <w:sz w:val="24"/>
        </w:rPr>
        <w:t>）</w:t>
      </w:r>
    </w:p>
    <w:p w14:paraId="4E7C8B2A" w14:textId="77777777" w:rsidR="00B05A02" w:rsidRDefault="00B05A02" w:rsidP="00B05A02">
      <w:pPr>
        <w:spacing w:line="360" w:lineRule="auto"/>
        <w:rPr>
          <w:sz w:val="24"/>
        </w:rPr>
      </w:pPr>
      <w:r>
        <w:rPr>
          <w:sz w:val="24"/>
        </w:rPr>
        <w:t xml:space="preserve">5.2 </w:t>
      </w:r>
      <w:r>
        <w:rPr>
          <w:sz w:val="24"/>
        </w:rPr>
        <w:t>《病原微生物实验室生物安全管理条例》国务院</w:t>
      </w:r>
      <w:r>
        <w:rPr>
          <w:sz w:val="24"/>
        </w:rPr>
        <w:t>424</w:t>
      </w:r>
      <w:r>
        <w:rPr>
          <w:sz w:val="24"/>
        </w:rPr>
        <w:t>号（</w:t>
      </w:r>
      <w:r>
        <w:rPr>
          <w:sz w:val="24"/>
        </w:rPr>
        <w:t>2004</w:t>
      </w:r>
      <w:r>
        <w:rPr>
          <w:sz w:val="24"/>
        </w:rPr>
        <w:t>）</w:t>
      </w:r>
    </w:p>
    <w:p w14:paraId="1AF3A3A6" w14:textId="77777777" w:rsidR="00B05A02" w:rsidRDefault="00B05A02" w:rsidP="00B05A02">
      <w:pPr>
        <w:spacing w:line="360" w:lineRule="auto"/>
        <w:rPr>
          <w:sz w:val="24"/>
        </w:rPr>
      </w:pPr>
      <w:r>
        <w:rPr>
          <w:sz w:val="24"/>
        </w:rPr>
        <w:t xml:space="preserve">5.3 </w:t>
      </w:r>
      <w:r>
        <w:rPr>
          <w:sz w:val="24"/>
        </w:rPr>
        <w:t>《实验室生物安全通用要求》</w:t>
      </w:r>
      <w:r>
        <w:rPr>
          <w:sz w:val="24"/>
        </w:rPr>
        <w:t xml:space="preserve"> GB 19489-2008</w:t>
      </w:r>
    </w:p>
    <w:p w14:paraId="0FD9E588" w14:textId="77777777" w:rsidR="00B05A02" w:rsidRDefault="00B05A02" w:rsidP="00B05A02">
      <w:pPr>
        <w:spacing w:line="360" w:lineRule="auto"/>
        <w:rPr>
          <w:sz w:val="24"/>
        </w:rPr>
      </w:pPr>
      <w:r>
        <w:rPr>
          <w:sz w:val="24"/>
        </w:rPr>
        <w:t xml:space="preserve">5.4 </w:t>
      </w:r>
      <w:r>
        <w:rPr>
          <w:sz w:val="24"/>
        </w:rPr>
        <w:t>《设施设备标准操作程序》</w:t>
      </w:r>
    </w:p>
    <w:p w14:paraId="35475E29" w14:textId="77777777" w:rsidR="00B05A02" w:rsidRDefault="00B05A02" w:rsidP="00B05A02">
      <w:pPr>
        <w:spacing w:line="360" w:lineRule="auto"/>
        <w:rPr>
          <w:sz w:val="24"/>
        </w:rPr>
      </w:pPr>
      <w:r>
        <w:rPr>
          <w:sz w:val="24"/>
        </w:rPr>
        <w:t>5.5</w:t>
      </w:r>
      <w:r>
        <w:rPr>
          <w:rFonts w:hint="eastAsia"/>
          <w:sz w:val="24"/>
        </w:rPr>
        <w:t xml:space="preserve"> </w:t>
      </w:r>
      <w:r>
        <w:rPr>
          <w:sz w:val="24"/>
        </w:rPr>
        <w:t>《寨卡病毒风险评估和风险控制文件》</w:t>
      </w:r>
    </w:p>
    <w:p w14:paraId="0DF416E0" w14:textId="77777777" w:rsidR="00B05A02" w:rsidRDefault="00B05A02" w:rsidP="00B05A02">
      <w:pPr>
        <w:spacing w:line="360" w:lineRule="auto"/>
        <w:rPr>
          <w:color w:val="000000"/>
          <w:sz w:val="24"/>
        </w:rPr>
      </w:pPr>
      <w:r>
        <w:rPr>
          <w:sz w:val="24"/>
        </w:rPr>
        <w:t xml:space="preserve">5.6 </w:t>
      </w:r>
      <w:r>
        <w:rPr>
          <w:sz w:val="24"/>
        </w:rPr>
        <w:t>《寨卡病毒实验后清场及污物、废物处理标准操作程序》</w:t>
      </w:r>
    </w:p>
    <w:p w14:paraId="681E49E4" w14:textId="77777777" w:rsidR="00B05A02" w:rsidRDefault="00B05A02" w:rsidP="00B05A02">
      <w:pPr>
        <w:spacing w:line="360" w:lineRule="auto"/>
        <w:rPr>
          <w:rFonts w:hint="eastAsia"/>
          <w:sz w:val="24"/>
        </w:rPr>
      </w:pPr>
      <w:r>
        <w:rPr>
          <w:rFonts w:hint="eastAsia"/>
          <w:sz w:val="24"/>
        </w:rPr>
        <w:t xml:space="preserve">5.7 </w:t>
      </w:r>
      <w:r>
        <w:rPr>
          <w:sz w:val="24"/>
        </w:rPr>
        <w:t>《</w:t>
      </w:r>
      <w:r>
        <w:rPr>
          <w:sz w:val="24"/>
        </w:rPr>
        <w:t>BSL-2</w:t>
      </w:r>
      <w:r>
        <w:rPr>
          <w:sz w:val="24"/>
        </w:rPr>
        <w:t>实验室管理规范》</w:t>
      </w:r>
    </w:p>
    <w:p w14:paraId="3EB738AE" w14:textId="77777777" w:rsidR="00247D3F" w:rsidRDefault="00B05A02">
      <w:pPr>
        <w:spacing w:line="360" w:lineRule="auto"/>
        <w:rPr>
          <w:sz w:val="24"/>
        </w:rPr>
        <w:sectPr w:rsidR="00247D3F">
          <w:headerReference w:type="default" r:id="rId16"/>
          <w:footerReference w:type="default" r:id="rId17"/>
          <w:headerReference w:type="first" r:id="rId18"/>
          <w:footerReference w:type="first" r:id="rId19"/>
          <w:pgSz w:w="11906" w:h="16838"/>
          <w:pgMar w:top="1440" w:right="1800" w:bottom="1440" w:left="1800" w:header="850" w:footer="992" w:gutter="0"/>
          <w:cols w:space="720"/>
          <w:titlePg/>
          <w:docGrid w:type="lines" w:linePitch="312"/>
        </w:sectPr>
      </w:pPr>
      <w:r>
        <w:rPr>
          <w:rFonts w:hint="eastAsia"/>
          <w:sz w:val="24"/>
        </w:rPr>
        <w:t>5.8</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rFonts w:hint="eastAsia"/>
          <w:sz w:val="24"/>
        </w:rPr>
        <w:t>。</w:t>
      </w:r>
    </w:p>
    <w:p w14:paraId="6B85F7F5" w14:textId="77777777" w:rsidR="00247D3F" w:rsidRDefault="00247D3F" w:rsidP="00247D3F">
      <w:pPr>
        <w:spacing w:before="260" w:after="260" w:line="360" w:lineRule="auto"/>
        <w:jc w:val="center"/>
        <w:rPr>
          <w:b/>
          <w:sz w:val="32"/>
          <w:szCs w:val="32"/>
        </w:rPr>
      </w:pPr>
      <w:proofErr w:type="gramStart"/>
      <w:r>
        <w:rPr>
          <w:rFonts w:hint="eastAsia"/>
          <w:b/>
          <w:sz w:val="32"/>
          <w:szCs w:val="32"/>
        </w:rPr>
        <w:lastRenderedPageBreak/>
        <w:t>寨卡病毒</w:t>
      </w:r>
      <w:proofErr w:type="gramEnd"/>
      <w:r>
        <w:rPr>
          <w:rFonts w:hint="eastAsia"/>
          <w:b/>
          <w:sz w:val="32"/>
          <w:szCs w:val="32"/>
        </w:rPr>
        <w:t>（样本）的鉴定保存操作程序</w:t>
      </w:r>
    </w:p>
    <w:p w14:paraId="0D86701D" w14:textId="77777777" w:rsidR="00247D3F" w:rsidRDefault="00247D3F" w:rsidP="00247D3F">
      <w:pPr>
        <w:spacing w:line="360" w:lineRule="auto"/>
        <w:rPr>
          <w:b/>
          <w:sz w:val="24"/>
        </w:rPr>
      </w:pPr>
      <w:r>
        <w:rPr>
          <w:b/>
          <w:sz w:val="24"/>
        </w:rPr>
        <w:t xml:space="preserve">1 </w:t>
      </w:r>
      <w:r>
        <w:rPr>
          <w:rFonts w:hint="eastAsia"/>
          <w:b/>
          <w:sz w:val="24"/>
        </w:rPr>
        <w:t>目的</w:t>
      </w:r>
    </w:p>
    <w:p w14:paraId="7987B09E" w14:textId="77777777" w:rsidR="00247D3F" w:rsidRDefault="00247D3F" w:rsidP="00247D3F">
      <w:pPr>
        <w:spacing w:line="360" w:lineRule="auto"/>
        <w:rPr>
          <w:sz w:val="24"/>
        </w:rPr>
      </w:pPr>
      <w:r>
        <w:rPr>
          <w:rFonts w:hint="eastAsia"/>
          <w:sz w:val="24"/>
        </w:rPr>
        <w:t>明确</w:t>
      </w:r>
      <w:proofErr w:type="gramStart"/>
      <w:r>
        <w:rPr>
          <w:rFonts w:hint="eastAsia"/>
          <w:sz w:val="24"/>
        </w:rPr>
        <w:t>寨卡病毒</w:t>
      </w:r>
      <w:proofErr w:type="gramEnd"/>
      <w:r>
        <w:rPr>
          <w:rFonts w:hint="eastAsia"/>
          <w:sz w:val="24"/>
        </w:rPr>
        <w:t>（样本）的质量控制相关实验技术的操作。</w:t>
      </w:r>
    </w:p>
    <w:p w14:paraId="658FA46B" w14:textId="77777777" w:rsidR="00247D3F" w:rsidRDefault="00247D3F" w:rsidP="00247D3F">
      <w:pPr>
        <w:tabs>
          <w:tab w:val="center" w:pos="4153"/>
        </w:tabs>
        <w:spacing w:line="360" w:lineRule="auto"/>
        <w:rPr>
          <w:b/>
          <w:sz w:val="24"/>
        </w:rPr>
      </w:pPr>
      <w:r>
        <w:rPr>
          <w:b/>
          <w:sz w:val="24"/>
        </w:rPr>
        <w:t xml:space="preserve">2 </w:t>
      </w:r>
      <w:r>
        <w:rPr>
          <w:rFonts w:hint="eastAsia"/>
          <w:b/>
          <w:sz w:val="24"/>
        </w:rPr>
        <w:t>适用范围</w:t>
      </w:r>
      <w:r>
        <w:rPr>
          <w:b/>
          <w:sz w:val="24"/>
        </w:rPr>
        <w:tab/>
      </w:r>
    </w:p>
    <w:p w14:paraId="52A382FF" w14:textId="77777777" w:rsidR="00247D3F" w:rsidRDefault="00247D3F" w:rsidP="00247D3F">
      <w:pPr>
        <w:spacing w:line="360" w:lineRule="auto"/>
        <w:rPr>
          <w:sz w:val="24"/>
        </w:rPr>
      </w:pPr>
      <w:r>
        <w:rPr>
          <w:rFonts w:hint="eastAsia"/>
          <w:sz w:val="24"/>
        </w:rPr>
        <w:t>适用于进行</w:t>
      </w:r>
      <w:proofErr w:type="gramStart"/>
      <w:r>
        <w:rPr>
          <w:rFonts w:hint="eastAsia"/>
          <w:sz w:val="24"/>
        </w:rPr>
        <w:t>寨卡病毒</w:t>
      </w:r>
      <w:proofErr w:type="gramEnd"/>
      <w:r>
        <w:rPr>
          <w:rFonts w:hint="eastAsia"/>
          <w:sz w:val="24"/>
        </w:rPr>
        <w:t>（样本）的质量控制相关的实验人员。</w:t>
      </w:r>
    </w:p>
    <w:p w14:paraId="65E56094" w14:textId="77777777" w:rsidR="00247D3F" w:rsidRDefault="00247D3F" w:rsidP="00247D3F">
      <w:pPr>
        <w:tabs>
          <w:tab w:val="center" w:pos="4153"/>
        </w:tabs>
        <w:spacing w:line="360" w:lineRule="auto"/>
        <w:rPr>
          <w:b/>
          <w:sz w:val="24"/>
        </w:rPr>
      </w:pPr>
      <w:r>
        <w:rPr>
          <w:rFonts w:hint="eastAsia"/>
          <w:b/>
          <w:sz w:val="24"/>
        </w:rPr>
        <w:t xml:space="preserve">3 </w:t>
      </w:r>
      <w:r>
        <w:rPr>
          <w:rFonts w:hint="eastAsia"/>
          <w:b/>
          <w:sz w:val="24"/>
        </w:rPr>
        <w:t>鉴定方法</w:t>
      </w:r>
    </w:p>
    <w:p w14:paraId="2BB6F5D8" w14:textId="77777777" w:rsidR="00247D3F" w:rsidRDefault="00247D3F" w:rsidP="00247D3F">
      <w:pPr>
        <w:spacing w:line="360" w:lineRule="auto"/>
        <w:rPr>
          <w:sz w:val="24"/>
        </w:rPr>
      </w:pPr>
      <w:r>
        <w:rPr>
          <w:sz w:val="24"/>
        </w:rPr>
        <w:t>3.</w:t>
      </w:r>
      <w:r>
        <w:rPr>
          <w:rFonts w:hint="eastAsia"/>
          <w:sz w:val="24"/>
        </w:rPr>
        <w:t>1</w:t>
      </w:r>
      <w:r>
        <w:rPr>
          <w:rFonts w:hint="eastAsia"/>
          <w:sz w:val="24"/>
        </w:rPr>
        <w:t>病毒抗原检测</w:t>
      </w:r>
    </w:p>
    <w:p w14:paraId="25021E69" w14:textId="77777777" w:rsidR="00247D3F" w:rsidRDefault="00247D3F" w:rsidP="00247D3F">
      <w:pPr>
        <w:spacing w:line="360" w:lineRule="auto"/>
        <w:rPr>
          <w:sz w:val="24"/>
        </w:rPr>
      </w:pPr>
      <w:r>
        <w:rPr>
          <w:sz w:val="24"/>
        </w:rPr>
        <w:t>3.1.1</w:t>
      </w:r>
      <w:r>
        <w:rPr>
          <w:rFonts w:hint="eastAsia"/>
          <w:sz w:val="24"/>
        </w:rPr>
        <w:t>材料</w:t>
      </w:r>
    </w:p>
    <w:p w14:paraId="5D556BCC" w14:textId="77777777" w:rsidR="00247D3F" w:rsidRDefault="00247D3F" w:rsidP="00247D3F">
      <w:pPr>
        <w:spacing w:line="360" w:lineRule="auto"/>
        <w:rPr>
          <w:sz w:val="24"/>
        </w:rPr>
      </w:pPr>
      <w:r>
        <w:rPr>
          <w:sz w:val="24"/>
        </w:rPr>
        <w:t>3.1.1.1</w:t>
      </w:r>
      <w:r>
        <w:rPr>
          <w:rFonts w:hint="eastAsia"/>
          <w:sz w:val="24"/>
        </w:rPr>
        <w:t>标本保存液：即</w:t>
      </w:r>
      <w:r>
        <w:rPr>
          <w:sz w:val="24"/>
        </w:rPr>
        <w:t>0.5</w:t>
      </w:r>
      <w:r>
        <w:rPr>
          <w:rFonts w:hint="eastAsia"/>
          <w:sz w:val="24"/>
        </w:rPr>
        <w:t>的水解乳蛋白</w:t>
      </w:r>
      <w:r>
        <w:rPr>
          <w:sz w:val="24"/>
        </w:rPr>
        <w:t>Hank`s</w:t>
      </w:r>
      <w:r>
        <w:rPr>
          <w:rFonts w:hint="eastAsia"/>
          <w:sz w:val="24"/>
        </w:rPr>
        <w:t>液：</w:t>
      </w:r>
      <w:r>
        <w:rPr>
          <w:sz w:val="24"/>
        </w:rPr>
        <w:t>5g</w:t>
      </w:r>
      <w:r>
        <w:rPr>
          <w:rFonts w:hint="eastAsia"/>
          <w:sz w:val="24"/>
        </w:rPr>
        <w:t>水解乳蛋白溶于</w:t>
      </w:r>
      <w:r>
        <w:rPr>
          <w:sz w:val="24"/>
        </w:rPr>
        <w:t>1L</w:t>
      </w:r>
      <w:r>
        <w:rPr>
          <w:rFonts w:hint="eastAsia"/>
          <w:sz w:val="24"/>
        </w:rPr>
        <w:t>无</w:t>
      </w:r>
      <w:r>
        <w:rPr>
          <w:sz w:val="24"/>
        </w:rPr>
        <w:t>Ca2+</w:t>
      </w:r>
      <w:r>
        <w:rPr>
          <w:rFonts w:hint="eastAsia"/>
          <w:sz w:val="24"/>
        </w:rPr>
        <w:t>、</w:t>
      </w:r>
      <w:r>
        <w:rPr>
          <w:sz w:val="24"/>
        </w:rPr>
        <w:t>Mg2+</w:t>
      </w:r>
      <w:r>
        <w:rPr>
          <w:rFonts w:hint="eastAsia"/>
          <w:sz w:val="24"/>
        </w:rPr>
        <w:t>的</w:t>
      </w:r>
      <w:r>
        <w:rPr>
          <w:sz w:val="24"/>
        </w:rPr>
        <w:t>Hank`s</w:t>
      </w:r>
      <w:r>
        <w:rPr>
          <w:rFonts w:hint="eastAsia"/>
          <w:sz w:val="24"/>
        </w:rPr>
        <w:t>液中，</w:t>
      </w:r>
      <w:r>
        <w:rPr>
          <w:sz w:val="24"/>
        </w:rPr>
        <w:t>15</w:t>
      </w:r>
      <w:r>
        <w:rPr>
          <w:rFonts w:hint="eastAsia"/>
          <w:sz w:val="24"/>
        </w:rPr>
        <w:t>磅</w:t>
      </w:r>
      <w:r>
        <w:rPr>
          <w:sz w:val="24"/>
        </w:rPr>
        <w:t>20min</w:t>
      </w:r>
      <w:r>
        <w:rPr>
          <w:rFonts w:hint="eastAsia"/>
          <w:sz w:val="24"/>
        </w:rPr>
        <w:t>高压灭菌后按</w:t>
      </w:r>
      <w:r>
        <w:rPr>
          <w:sz w:val="24"/>
        </w:rPr>
        <w:t>2000</w:t>
      </w:r>
      <w:r>
        <w:rPr>
          <w:rFonts w:hint="eastAsia"/>
          <w:sz w:val="24"/>
        </w:rPr>
        <w:t>单位</w:t>
      </w:r>
      <w:r>
        <w:rPr>
          <w:sz w:val="24"/>
        </w:rPr>
        <w:t>/ml</w:t>
      </w:r>
      <w:r>
        <w:rPr>
          <w:rFonts w:hint="eastAsia"/>
          <w:sz w:val="24"/>
        </w:rPr>
        <w:t>加入青、链霉素，再按</w:t>
      </w:r>
      <w:r>
        <w:rPr>
          <w:sz w:val="24"/>
        </w:rPr>
        <w:t>2ml/</w:t>
      </w:r>
      <w:r>
        <w:rPr>
          <w:rFonts w:hint="eastAsia"/>
          <w:sz w:val="24"/>
        </w:rPr>
        <w:t>试管的量分装于小试管中，</w:t>
      </w:r>
      <w:r>
        <w:rPr>
          <w:sz w:val="24"/>
        </w:rPr>
        <w:t>4</w:t>
      </w:r>
      <w:r>
        <w:rPr>
          <w:rFonts w:ascii="宋体" w:hAnsi="宋体" w:cs="宋体" w:hint="eastAsia"/>
          <w:sz w:val="24"/>
        </w:rPr>
        <w:t>℃</w:t>
      </w:r>
      <w:r>
        <w:rPr>
          <w:rFonts w:hint="eastAsia"/>
          <w:sz w:val="24"/>
        </w:rPr>
        <w:t>保存。</w:t>
      </w:r>
    </w:p>
    <w:p w14:paraId="31156028" w14:textId="77777777" w:rsidR="00247D3F" w:rsidRDefault="00247D3F" w:rsidP="00247D3F">
      <w:pPr>
        <w:spacing w:line="360" w:lineRule="auto"/>
        <w:rPr>
          <w:sz w:val="24"/>
        </w:rPr>
      </w:pPr>
      <w:r>
        <w:rPr>
          <w:sz w:val="24"/>
        </w:rPr>
        <w:t>3.1.1.2 APAAP</w:t>
      </w:r>
      <w:r>
        <w:rPr>
          <w:rFonts w:hint="eastAsia"/>
          <w:sz w:val="24"/>
        </w:rPr>
        <w:t>法诊断试剂盒：购于解放军第二炮兵总医院（</w:t>
      </w:r>
      <w:r>
        <w:rPr>
          <w:sz w:val="24"/>
        </w:rPr>
        <w:t>93</w:t>
      </w:r>
      <w:r>
        <w:rPr>
          <w:rFonts w:hint="eastAsia"/>
          <w:sz w:val="24"/>
        </w:rPr>
        <w:t>卫药准字</w:t>
      </w:r>
      <w:r>
        <w:rPr>
          <w:sz w:val="24"/>
        </w:rPr>
        <w:t>{</w:t>
      </w:r>
      <w:r>
        <w:rPr>
          <w:rFonts w:hint="eastAsia"/>
          <w:sz w:val="24"/>
        </w:rPr>
        <w:t>京星</w:t>
      </w:r>
      <w:r>
        <w:rPr>
          <w:sz w:val="24"/>
        </w:rPr>
        <w:t>}s-02</w:t>
      </w:r>
      <w:r>
        <w:rPr>
          <w:rFonts w:hint="eastAsia"/>
          <w:sz w:val="24"/>
        </w:rPr>
        <w:t>号）。内含病毒的</w:t>
      </w:r>
      <w:r>
        <w:rPr>
          <w:sz w:val="24"/>
        </w:rPr>
        <w:t>McAb</w:t>
      </w:r>
      <w:proofErr w:type="gramStart"/>
      <w:r>
        <w:rPr>
          <w:rFonts w:hint="eastAsia"/>
          <w:sz w:val="24"/>
        </w:rPr>
        <w:t>一</w:t>
      </w:r>
      <w:proofErr w:type="gramEnd"/>
      <w:r>
        <w:rPr>
          <w:rFonts w:hint="eastAsia"/>
          <w:sz w:val="24"/>
        </w:rPr>
        <w:t>抗（抗</w:t>
      </w:r>
      <w:r>
        <w:rPr>
          <w:sz w:val="24"/>
        </w:rPr>
        <w:t>RSV</w:t>
      </w:r>
      <w:r>
        <w:rPr>
          <w:rFonts w:hint="eastAsia"/>
          <w:sz w:val="24"/>
        </w:rPr>
        <w:t>表面蛋白）冻干试剂；</w:t>
      </w:r>
      <w:r>
        <w:rPr>
          <w:sz w:val="24"/>
        </w:rPr>
        <w:t>GMT</w:t>
      </w:r>
      <w:r>
        <w:rPr>
          <w:rFonts w:hint="eastAsia"/>
          <w:sz w:val="24"/>
        </w:rPr>
        <w:t>二抗（兔抗鼠</w:t>
      </w:r>
      <w:r>
        <w:rPr>
          <w:sz w:val="24"/>
        </w:rPr>
        <w:t>IgG</w:t>
      </w:r>
      <w:r>
        <w:rPr>
          <w:rFonts w:hint="eastAsia"/>
          <w:sz w:val="24"/>
        </w:rPr>
        <w:t>抗体）冻干试剂；碱性磷酸酶抗碱性磷酸酶抗体（三抗）；底物缓冲液；坚固红；抗黏液剂；封闭液。</w:t>
      </w:r>
    </w:p>
    <w:p w14:paraId="1C16995A" w14:textId="77777777" w:rsidR="00247D3F" w:rsidRDefault="00247D3F" w:rsidP="00247D3F">
      <w:pPr>
        <w:spacing w:line="360" w:lineRule="auto"/>
        <w:rPr>
          <w:sz w:val="24"/>
        </w:rPr>
      </w:pPr>
      <w:r>
        <w:rPr>
          <w:sz w:val="24"/>
        </w:rPr>
        <w:t>3.1.1.3 IFA</w:t>
      </w:r>
      <w:r>
        <w:rPr>
          <w:rFonts w:hint="eastAsia"/>
          <w:sz w:val="24"/>
        </w:rPr>
        <w:t>诊断试剂盒：购于军事医学科学院；流行病学研究所。内含兔抗</w:t>
      </w:r>
      <w:r>
        <w:rPr>
          <w:sz w:val="24"/>
        </w:rPr>
        <w:t>RSV</w:t>
      </w:r>
      <w:r>
        <w:rPr>
          <w:rFonts w:hint="eastAsia"/>
          <w:sz w:val="24"/>
        </w:rPr>
        <w:t>抗体（</w:t>
      </w:r>
      <w:proofErr w:type="gramStart"/>
      <w:r>
        <w:rPr>
          <w:rFonts w:hint="eastAsia"/>
          <w:sz w:val="24"/>
        </w:rPr>
        <w:t>一</w:t>
      </w:r>
      <w:proofErr w:type="gramEnd"/>
      <w:r>
        <w:rPr>
          <w:rFonts w:hint="eastAsia"/>
          <w:sz w:val="24"/>
        </w:rPr>
        <w:t>抗）；</w:t>
      </w:r>
      <w:r>
        <w:rPr>
          <w:sz w:val="24"/>
        </w:rPr>
        <w:t>FITC</w:t>
      </w:r>
      <w:r>
        <w:rPr>
          <w:rFonts w:hint="eastAsia"/>
          <w:sz w:val="24"/>
        </w:rPr>
        <w:t>标记</w:t>
      </w:r>
      <w:proofErr w:type="gramStart"/>
      <w:r>
        <w:rPr>
          <w:rFonts w:hint="eastAsia"/>
          <w:sz w:val="24"/>
        </w:rPr>
        <w:t>的羊抗鼠</w:t>
      </w:r>
      <w:proofErr w:type="gramEnd"/>
      <w:r>
        <w:rPr>
          <w:sz w:val="24"/>
        </w:rPr>
        <w:t>IgG</w:t>
      </w:r>
      <w:r>
        <w:rPr>
          <w:rFonts w:hint="eastAsia"/>
          <w:sz w:val="24"/>
        </w:rPr>
        <w:t>；伊文斯兰。</w:t>
      </w:r>
    </w:p>
    <w:p w14:paraId="2A05DBBA" w14:textId="77777777" w:rsidR="00247D3F" w:rsidRDefault="00247D3F" w:rsidP="00247D3F">
      <w:pPr>
        <w:spacing w:line="360" w:lineRule="auto"/>
        <w:rPr>
          <w:sz w:val="24"/>
        </w:rPr>
      </w:pPr>
      <w:r>
        <w:rPr>
          <w:sz w:val="24"/>
        </w:rPr>
        <w:t xml:space="preserve">3.1.2 </w:t>
      </w:r>
      <w:r>
        <w:rPr>
          <w:rFonts w:hint="eastAsia"/>
          <w:sz w:val="24"/>
        </w:rPr>
        <w:t>设备</w:t>
      </w:r>
    </w:p>
    <w:p w14:paraId="3DCB33BB" w14:textId="77777777" w:rsidR="00247D3F" w:rsidRDefault="00247D3F" w:rsidP="00247D3F">
      <w:pPr>
        <w:spacing w:line="360" w:lineRule="auto"/>
        <w:rPr>
          <w:sz w:val="24"/>
        </w:rPr>
      </w:pPr>
      <w:r>
        <w:rPr>
          <w:sz w:val="24"/>
        </w:rPr>
        <w:t>3.1.2.1</w:t>
      </w:r>
      <w:r>
        <w:rPr>
          <w:rFonts w:hint="eastAsia"/>
          <w:sz w:val="24"/>
        </w:rPr>
        <w:t>倒置生物显微镜</w:t>
      </w:r>
    </w:p>
    <w:p w14:paraId="378C5983" w14:textId="77777777" w:rsidR="00247D3F" w:rsidRDefault="00247D3F" w:rsidP="00247D3F">
      <w:pPr>
        <w:spacing w:line="360" w:lineRule="auto"/>
        <w:rPr>
          <w:sz w:val="24"/>
        </w:rPr>
      </w:pPr>
      <w:r>
        <w:rPr>
          <w:sz w:val="24"/>
        </w:rPr>
        <w:t>3.1.2.2</w:t>
      </w:r>
      <w:r>
        <w:rPr>
          <w:rFonts w:hint="eastAsia"/>
          <w:sz w:val="24"/>
        </w:rPr>
        <w:t>恒温培养箱</w:t>
      </w:r>
    </w:p>
    <w:p w14:paraId="1E52C27F" w14:textId="77777777" w:rsidR="00247D3F" w:rsidRDefault="00247D3F" w:rsidP="00247D3F">
      <w:pPr>
        <w:widowControl/>
        <w:spacing w:line="360" w:lineRule="auto"/>
        <w:jc w:val="left"/>
        <w:rPr>
          <w:sz w:val="24"/>
        </w:rPr>
      </w:pPr>
      <w:r>
        <w:rPr>
          <w:sz w:val="24"/>
        </w:rPr>
        <w:t>3.1.2.3</w:t>
      </w:r>
      <w:r>
        <w:rPr>
          <w:rFonts w:hint="eastAsia"/>
          <w:sz w:val="24"/>
        </w:rPr>
        <w:t>生物安全柜</w:t>
      </w:r>
    </w:p>
    <w:p w14:paraId="67FC35AF" w14:textId="77777777" w:rsidR="00247D3F" w:rsidRDefault="00247D3F" w:rsidP="00247D3F">
      <w:pPr>
        <w:widowControl/>
        <w:spacing w:line="360" w:lineRule="auto"/>
        <w:jc w:val="left"/>
        <w:rPr>
          <w:sz w:val="24"/>
        </w:rPr>
      </w:pPr>
      <w:r>
        <w:rPr>
          <w:sz w:val="24"/>
        </w:rPr>
        <w:t>3.1.2.4</w:t>
      </w:r>
      <w:r>
        <w:rPr>
          <w:rFonts w:hint="eastAsia"/>
          <w:sz w:val="24"/>
        </w:rPr>
        <w:t>水浴箱</w:t>
      </w:r>
    </w:p>
    <w:p w14:paraId="51A47994" w14:textId="77777777" w:rsidR="00247D3F" w:rsidRDefault="00247D3F" w:rsidP="00247D3F">
      <w:pPr>
        <w:widowControl/>
        <w:spacing w:line="360" w:lineRule="auto"/>
        <w:jc w:val="left"/>
        <w:rPr>
          <w:sz w:val="24"/>
        </w:rPr>
      </w:pPr>
      <w:r>
        <w:rPr>
          <w:sz w:val="24"/>
        </w:rPr>
        <w:t>3.1.2.5</w:t>
      </w:r>
      <w:r>
        <w:rPr>
          <w:rFonts w:hint="eastAsia"/>
          <w:sz w:val="24"/>
        </w:rPr>
        <w:t>低温离心机</w:t>
      </w:r>
    </w:p>
    <w:p w14:paraId="2DD8F809" w14:textId="77777777" w:rsidR="00247D3F" w:rsidRDefault="00247D3F" w:rsidP="00247D3F">
      <w:pPr>
        <w:widowControl/>
        <w:spacing w:line="360" w:lineRule="auto"/>
        <w:jc w:val="left"/>
        <w:rPr>
          <w:sz w:val="24"/>
        </w:rPr>
      </w:pPr>
      <w:r>
        <w:rPr>
          <w:sz w:val="24"/>
        </w:rPr>
        <w:t>3.1.2.6</w:t>
      </w:r>
      <w:r>
        <w:rPr>
          <w:rFonts w:hint="eastAsia"/>
          <w:sz w:val="24"/>
        </w:rPr>
        <w:t>低温冰箱：</w:t>
      </w:r>
      <w:r>
        <w:rPr>
          <w:sz w:val="24"/>
        </w:rPr>
        <w:t>-80</w:t>
      </w:r>
      <w:r>
        <w:rPr>
          <w:rFonts w:ascii="宋体" w:hAnsi="宋体" w:cs="宋体" w:hint="eastAsia"/>
          <w:sz w:val="24"/>
        </w:rPr>
        <w:t>℃</w:t>
      </w:r>
      <w:r>
        <w:rPr>
          <w:rFonts w:hint="eastAsia"/>
          <w:sz w:val="24"/>
        </w:rPr>
        <w:t>储存毒种，</w:t>
      </w:r>
      <w:r>
        <w:rPr>
          <w:sz w:val="24"/>
        </w:rPr>
        <w:t>-20</w:t>
      </w:r>
      <w:r>
        <w:rPr>
          <w:rFonts w:ascii="宋体" w:hAnsi="宋体" w:cs="宋体" w:hint="eastAsia"/>
          <w:sz w:val="24"/>
        </w:rPr>
        <w:t>℃</w:t>
      </w:r>
      <w:r>
        <w:rPr>
          <w:rFonts w:hint="eastAsia"/>
          <w:sz w:val="24"/>
        </w:rPr>
        <w:t>储存血清</w:t>
      </w:r>
    </w:p>
    <w:p w14:paraId="77B03FDE" w14:textId="77777777" w:rsidR="00247D3F" w:rsidRDefault="00247D3F" w:rsidP="00247D3F">
      <w:pPr>
        <w:widowControl/>
        <w:spacing w:line="360" w:lineRule="auto"/>
        <w:jc w:val="left"/>
        <w:rPr>
          <w:sz w:val="24"/>
        </w:rPr>
      </w:pPr>
      <w:r>
        <w:rPr>
          <w:sz w:val="24"/>
        </w:rPr>
        <w:t>3.1.2.7</w:t>
      </w:r>
      <w:r>
        <w:rPr>
          <w:rFonts w:hint="eastAsia"/>
          <w:sz w:val="24"/>
        </w:rPr>
        <w:t>液氮</w:t>
      </w:r>
      <w:proofErr w:type="gramStart"/>
      <w:r>
        <w:rPr>
          <w:rFonts w:hint="eastAsia"/>
          <w:sz w:val="24"/>
        </w:rPr>
        <w:t>罐用于</w:t>
      </w:r>
      <w:proofErr w:type="gramEnd"/>
      <w:r>
        <w:rPr>
          <w:rFonts w:hint="eastAsia"/>
          <w:sz w:val="24"/>
        </w:rPr>
        <w:t>储存细胞株</w:t>
      </w:r>
    </w:p>
    <w:p w14:paraId="3F8F163E" w14:textId="77777777" w:rsidR="00247D3F" w:rsidRDefault="00247D3F" w:rsidP="00247D3F">
      <w:pPr>
        <w:spacing w:line="360" w:lineRule="auto"/>
        <w:rPr>
          <w:sz w:val="24"/>
        </w:rPr>
      </w:pPr>
      <w:r>
        <w:rPr>
          <w:sz w:val="24"/>
        </w:rPr>
        <w:t xml:space="preserve">3.1.3 </w:t>
      </w:r>
      <w:r>
        <w:rPr>
          <w:rFonts w:hint="eastAsia"/>
          <w:sz w:val="24"/>
        </w:rPr>
        <w:t>场所</w:t>
      </w:r>
    </w:p>
    <w:p w14:paraId="6F552642" w14:textId="77777777" w:rsidR="00247D3F" w:rsidRDefault="00247D3F" w:rsidP="00247D3F">
      <w:pPr>
        <w:tabs>
          <w:tab w:val="left" w:pos="360"/>
        </w:tabs>
        <w:spacing w:line="360" w:lineRule="auto"/>
        <w:ind w:firstLineChars="150" w:firstLine="360"/>
        <w:rPr>
          <w:sz w:val="24"/>
        </w:rPr>
      </w:pPr>
      <w:r>
        <w:rPr>
          <w:sz w:val="24"/>
        </w:rPr>
        <w:t>BSL-2</w:t>
      </w:r>
      <w:r>
        <w:rPr>
          <w:rFonts w:hint="eastAsia"/>
          <w:sz w:val="24"/>
        </w:rPr>
        <w:t>实验室，需要在生物安全柜中无菌操作。</w:t>
      </w:r>
    </w:p>
    <w:p w14:paraId="30A994BC" w14:textId="77777777" w:rsidR="00247D3F" w:rsidRDefault="00247D3F" w:rsidP="00247D3F">
      <w:pPr>
        <w:widowControl/>
        <w:spacing w:line="360" w:lineRule="auto"/>
        <w:rPr>
          <w:sz w:val="24"/>
        </w:rPr>
      </w:pPr>
      <w:r>
        <w:rPr>
          <w:sz w:val="24"/>
        </w:rPr>
        <w:t xml:space="preserve">3.1.4 </w:t>
      </w:r>
      <w:r>
        <w:rPr>
          <w:rFonts w:hint="eastAsia"/>
          <w:sz w:val="24"/>
        </w:rPr>
        <w:t>操作</w:t>
      </w:r>
    </w:p>
    <w:p w14:paraId="74BBB35B" w14:textId="77777777" w:rsidR="00247D3F" w:rsidRDefault="00247D3F" w:rsidP="00247D3F">
      <w:pPr>
        <w:spacing w:line="360" w:lineRule="auto"/>
        <w:rPr>
          <w:sz w:val="24"/>
        </w:rPr>
      </w:pPr>
      <w:r>
        <w:rPr>
          <w:sz w:val="24"/>
        </w:rPr>
        <w:lastRenderedPageBreak/>
        <w:t>3.1.4.1</w:t>
      </w:r>
      <w:r>
        <w:rPr>
          <w:rFonts w:hint="eastAsia"/>
          <w:sz w:val="24"/>
        </w:rPr>
        <w:t xml:space="preserve"> </w:t>
      </w:r>
      <w:r>
        <w:rPr>
          <w:rFonts w:hint="eastAsia"/>
          <w:sz w:val="24"/>
        </w:rPr>
        <w:t>按照试剂盒说明书操作</w:t>
      </w:r>
    </w:p>
    <w:p w14:paraId="5FDC99B3" w14:textId="77777777" w:rsidR="00247D3F" w:rsidRDefault="00247D3F" w:rsidP="00247D3F">
      <w:pPr>
        <w:spacing w:line="360" w:lineRule="auto"/>
        <w:rPr>
          <w:sz w:val="24"/>
        </w:rPr>
      </w:pPr>
      <w:r>
        <w:rPr>
          <w:sz w:val="24"/>
        </w:rPr>
        <w:t>3.1.4.</w:t>
      </w:r>
      <w:r>
        <w:rPr>
          <w:rFonts w:hint="eastAsia"/>
          <w:sz w:val="24"/>
        </w:rPr>
        <w:t xml:space="preserve">2 </w:t>
      </w:r>
      <w:r>
        <w:rPr>
          <w:rFonts w:hint="eastAsia"/>
          <w:sz w:val="24"/>
        </w:rPr>
        <w:t>标本的采集和制备</w:t>
      </w:r>
    </w:p>
    <w:p w14:paraId="2D015ABE" w14:textId="77777777" w:rsidR="00247D3F" w:rsidRDefault="00247D3F" w:rsidP="00247D3F">
      <w:pPr>
        <w:spacing w:line="360" w:lineRule="auto"/>
        <w:rPr>
          <w:sz w:val="24"/>
        </w:rPr>
      </w:pPr>
      <w:r>
        <w:rPr>
          <w:sz w:val="24"/>
        </w:rPr>
        <w:t xml:space="preserve">       </w:t>
      </w:r>
      <w:r>
        <w:rPr>
          <w:rFonts w:hint="eastAsia"/>
          <w:sz w:val="24"/>
        </w:rPr>
        <w:t>病毒感染的细胞被视为感染性材料。在随后的</w:t>
      </w:r>
      <w:r>
        <w:rPr>
          <w:sz w:val="24"/>
        </w:rPr>
        <w:t>48-96</w:t>
      </w:r>
      <w:proofErr w:type="gramStart"/>
      <w:r>
        <w:rPr>
          <w:rFonts w:hint="eastAsia"/>
          <w:sz w:val="24"/>
        </w:rPr>
        <w:t>小时期</w:t>
      </w:r>
      <w:proofErr w:type="gramEnd"/>
      <w:r>
        <w:rPr>
          <w:rFonts w:hint="eastAsia"/>
          <w:sz w:val="24"/>
        </w:rPr>
        <w:t>培养间，每</w:t>
      </w:r>
      <w:r>
        <w:rPr>
          <w:sz w:val="24"/>
        </w:rPr>
        <w:t>24</w:t>
      </w:r>
      <w:r>
        <w:rPr>
          <w:rFonts w:hint="eastAsia"/>
          <w:sz w:val="24"/>
        </w:rPr>
        <w:t>小时在生物安全柜内收取含有</w:t>
      </w:r>
      <w:proofErr w:type="gramStart"/>
      <w:r>
        <w:rPr>
          <w:rFonts w:hint="eastAsia"/>
          <w:sz w:val="24"/>
        </w:rPr>
        <w:t>寨卡病毒</w:t>
      </w:r>
      <w:proofErr w:type="gramEnd"/>
      <w:r>
        <w:rPr>
          <w:rFonts w:hint="eastAsia"/>
          <w:sz w:val="24"/>
        </w:rPr>
        <w:t>的细胞培养上清，</w:t>
      </w:r>
      <w:r>
        <w:rPr>
          <w:sz w:val="24"/>
        </w:rPr>
        <w:t>0.45um</w:t>
      </w:r>
      <w:r>
        <w:rPr>
          <w:rFonts w:hint="eastAsia"/>
          <w:sz w:val="24"/>
        </w:rPr>
        <w:t>滤器过滤分装于防裂的细胞冻存管内。需要注意的是：因为冷冻过程中液体体积会膨胀，因此不要将冻存管装得过满，达到</w:t>
      </w:r>
      <w:r>
        <w:rPr>
          <w:sz w:val="24"/>
        </w:rPr>
        <w:t>2/3</w:t>
      </w:r>
      <w:r>
        <w:rPr>
          <w:rFonts w:hint="eastAsia"/>
          <w:sz w:val="24"/>
        </w:rPr>
        <w:t>满即可。在整个收取分装病毒的过程中，应在样本下垫含有</w:t>
      </w:r>
      <w:r>
        <w:rPr>
          <w:sz w:val="24"/>
        </w:rPr>
        <w:t>0.5%</w:t>
      </w:r>
      <w:r>
        <w:rPr>
          <w:rFonts w:hint="eastAsia"/>
          <w:sz w:val="24"/>
        </w:rPr>
        <w:t>次氯酸钠纱布，同时准备含有不低于</w:t>
      </w:r>
      <w:r>
        <w:rPr>
          <w:sz w:val="24"/>
        </w:rPr>
        <w:t>10%</w:t>
      </w:r>
      <w:r>
        <w:rPr>
          <w:rFonts w:hint="eastAsia"/>
          <w:sz w:val="24"/>
        </w:rPr>
        <w:t>次氯酸钠的溶液的废液缸和</w:t>
      </w:r>
      <w:proofErr w:type="gramStart"/>
      <w:r>
        <w:rPr>
          <w:rFonts w:hint="eastAsia"/>
          <w:sz w:val="24"/>
        </w:rPr>
        <w:t>抽滤瓶</w:t>
      </w:r>
      <w:proofErr w:type="gramEnd"/>
      <w:r>
        <w:rPr>
          <w:rFonts w:hint="eastAsia"/>
          <w:sz w:val="24"/>
        </w:rPr>
        <w:t>作为废弃感染材料及溶液的消毒剂。所有实验活动应严格避免使用玻璃仪器和注射针头。操作动作要轻柔</w:t>
      </w:r>
      <w:proofErr w:type="gramStart"/>
      <w:r>
        <w:rPr>
          <w:rFonts w:hint="eastAsia"/>
          <w:sz w:val="24"/>
        </w:rPr>
        <w:t>勿</w:t>
      </w:r>
      <w:proofErr w:type="gramEnd"/>
      <w:r>
        <w:rPr>
          <w:rFonts w:hint="eastAsia"/>
          <w:sz w:val="24"/>
        </w:rPr>
        <w:t>剧烈操作，以防止产生气溶胶和液体溅出。</w:t>
      </w:r>
    </w:p>
    <w:p w14:paraId="28030863" w14:textId="77777777" w:rsidR="00247D3F" w:rsidRDefault="00247D3F" w:rsidP="00247D3F">
      <w:pPr>
        <w:spacing w:line="360" w:lineRule="auto"/>
        <w:rPr>
          <w:sz w:val="24"/>
        </w:rPr>
      </w:pPr>
      <w:r>
        <w:rPr>
          <w:sz w:val="24"/>
        </w:rPr>
        <w:t xml:space="preserve">3.5 </w:t>
      </w:r>
      <w:r>
        <w:rPr>
          <w:rFonts w:hint="eastAsia"/>
          <w:sz w:val="24"/>
        </w:rPr>
        <w:t>病毒</w:t>
      </w:r>
      <w:r>
        <w:rPr>
          <w:sz w:val="24"/>
        </w:rPr>
        <w:t>RT-PCR</w:t>
      </w:r>
      <w:r>
        <w:rPr>
          <w:rFonts w:hint="eastAsia"/>
          <w:sz w:val="24"/>
        </w:rPr>
        <w:t>检测</w:t>
      </w:r>
    </w:p>
    <w:p w14:paraId="17657DE2" w14:textId="77777777" w:rsidR="00247D3F" w:rsidRDefault="00247D3F" w:rsidP="00247D3F">
      <w:pPr>
        <w:spacing w:line="360" w:lineRule="auto"/>
        <w:rPr>
          <w:sz w:val="24"/>
        </w:rPr>
      </w:pPr>
      <w:r>
        <w:rPr>
          <w:sz w:val="24"/>
        </w:rPr>
        <w:t xml:space="preserve">3.5.1 </w:t>
      </w:r>
      <w:r>
        <w:rPr>
          <w:rFonts w:hint="eastAsia"/>
          <w:sz w:val="24"/>
        </w:rPr>
        <w:t>材料</w:t>
      </w:r>
    </w:p>
    <w:p w14:paraId="2B9AF842" w14:textId="77777777" w:rsidR="00247D3F" w:rsidRDefault="00247D3F" w:rsidP="00247D3F">
      <w:pPr>
        <w:spacing w:line="360" w:lineRule="auto"/>
        <w:rPr>
          <w:sz w:val="24"/>
        </w:rPr>
      </w:pPr>
      <w:r>
        <w:rPr>
          <w:sz w:val="24"/>
        </w:rPr>
        <w:t>3.5.1.1</w:t>
      </w:r>
      <w:r>
        <w:rPr>
          <w:rFonts w:hint="eastAsia"/>
          <w:sz w:val="24"/>
        </w:rPr>
        <w:t>提取的病毒</w:t>
      </w:r>
      <w:r>
        <w:rPr>
          <w:sz w:val="24"/>
        </w:rPr>
        <w:t>RNA</w:t>
      </w:r>
    </w:p>
    <w:p w14:paraId="7332B572" w14:textId="77777777" w:rsidR="00247D3F" w:rsidRDefault="00247D3F" w:rsidP="00247D3F">
      <w:pPr>
        <w:spacing w:line="360" w:lineRule="auto"/>
        <w:rPr>
          <w:sz w:val="24"/>
        </w:rPr>
      </w:pPr>
      <w:r>
        <w:rPr>
          <w:sz w:val="24"/>
        </w:rPr>
        <w:t>3.5.1.2 10mM</w:t>
      </w:r>
      <w:r>
        <w:rPr>
          <w:rFonts w:hint="eastAsia"/>
          <w:sz w:val="24"/>
        </w:rPr>
        <w:t>双脱氧核苷酸三磷酸（</w:t>
      </w:r>
      <w:r>
        <w:rPr>
          <w:sz w:val="24"/>
        </w:rPr>
        <w:t>dNTP</w:t>
      </w:r>
      <w:r>
        <w:rPr>
          <w:rFonts w:hint="eastAsia"/>
          <w:sz w:val="24"/>
        </w:rPr>
        <w:t>）混合物</w:t>
      </w:r>
    </w:p>
    <w:p w14:paraId="7B67BC77" w14:textId="77777777" w:rsidR="00247D3F" w:rsidRDefault="00247D3F" w:rsidP="00247D3F">
      <w:pPr>
        <w:autoSpaceDE w:val="0"/>
        <w:autoSpaceDN w:val="0"/>
        <w:adjustRightInd w:val="0"/>
        <w:spacing w:line="360" w:lineRule="auto"/>
        <w:jc w:val="left"/>
        <w:rPr>
          <w:bCs/>
          <w:kern w:val="0"/>
          <w:sz w:val="24"/>
          <w:szCs w:val="16"/>
        </w:rPr>
      </w:pPr>
      <w:r>
        <w:rPr>
          <w:sz w:val="24"/>
        </w:rPr>
        <w:t xml:space="preserve">3.5.1.3 </w:t>
      </w:r>
      <w:r>
        <w:rPr>
          <w:rFonts w:hint="eastAsia"/>
          <w:sz w:val="24"/>
        </w:rPr>
        <w:t>超纯水</w:t>
      </w:r>
    </w:p>
    <w:p w14:paraId="55B60A5B" w14:textId="77777777" w:rsidR="00247D3F" w:rsidRDefault="00247D3F" w:rsidP="00247D3F">
      <w:pPr>
        <w:spacing w:line="360" w:lineRule="auto"/>
        <w:rPr>
          <w:sz w:val="24"/>
        </w:rPr>
      </w:pPr>
      <w:r>
        <w:rPr>
          <w:sz w:val="24"/>
        </w:rPr>
        <w:t>3.5.1.4 AMV</w:t>
      </w:r>
      <w:r>
        <w:rPr>
          <w:rFonts w:hint="eastAsia"/>
          <w:sz w:val="24"/>
        </w:rPr>
        <w:t>逆转录酶（</w:t>
      </w:r>
      <w:r>
        <w:rPr>
          <w:sz w:val="24"/>
        </w:rPr>
        <w:t>25</w:t>
      </w:r>
      <w:r>
        <w:rPr>
          <w:rFonts w:hint="eastAsia"/>
          <w:sz w:val="24"/>
        </w:rPr>
        <w:t>单位</w:t>
      </w:r>
      <w:r>
        <w:rPr>
          <w:sz w:val="24"/>
        </w:rPr>
        <w:t>/µl</w:t>
      </w:r>
      <w:r>
        <w:rPr>
          <w:rFonts w:hint="eastAsia"/>
          <w:sz w:val="24"/>
        </w:rPr>
        <w:t>，</w:t>
      </w:r>
      <w:r>
        <w:rPr>
          <w:sz w:val="24"/>
        </w:rPr>
        <w:t>LifeSciences</w:t>
      </w:r>
      <w:r>
        <w:rPr>
          <w:rFonts w:hint="eastAsia"/>
          <w:sz w:val="24"/>
        </w:rPr>
        <w:t>，</w:t>
      </w:r>
      <w:r>
        <w:rPr>
          <w:sz w:val="24"/>
        </w:rPr>
        <w:t>Inc</w:t>
      </w:r>
      <w:r>
        <w:rPr>
          <w:rFonts w:hint="eastAsia"/>
          <w:sz w:val="24"/>
        </w:rPr>
        <w:t>，</w:t>
      </w:r>
      <w:r>
        <w:rPr>
          <w:sz w:val="24"/>
        </w:rPr>
        <w:t>Cat#ARB-45</w:t>
      </w:r>
      <w:r>
        <w:rPr>
          <w:rFonts w:hint="eastAsia"/>
          <w:sz w:val="24"/>
        </w:rPr>
        <w:t>）</w:t>
      </w:r>
    </w:p>
    <w:p w14:paraId="43B818E7" w14:textId="77777777" w:rsidR="00247D3F" w:rsidRDefault="00247D3F" w:rsidP="00247D3F">
      <w:pPr>
        <w:spacing w:line="360" w:lineRule="auto"/>
        <w:rPr>
          <w:sz w:val="24"/>
        </w:rPr>
      </w:pPr>
      <w:r>
        <w:rPr>
          <w:sz w:val="24"/>
        </w:rPr>
        <w:t>3.5.1.5 RNA</w:t>
      </w:r>
      <w:r>
        <w:rPr>
          <w:rFonts w:hint="eastAsia"/>
          <w:sz w:val="24"/>
        </w:rPr>
        <w:t>酶抑制剂（</w:t>
      </w:r>
      <w:r>
        <w:rPr>
          <w:sz w:val="24"/>
        </w:rPr>
        <w:t>40</w:t>
      </w:r>
      <w:r>
        <w:rPr>
          <w:rFonts w:hint="eastAsia"/>
          <w:sz w:val="24"/>
        </w:rPr>
        <w:t>单位</w:t>
      </w:r>
      <w:r>
        <w:rPr>
          <w:sz w:val="24"/>
        </w:rPr>
        <w:t>/µl</w:t>
      </w:r>
      <w:r>
        <w:rPr>
          <w:rFonts w:hint="eastAsia"/>
          <w:sz w:val="24"/>
        </w:rPr>
        <w:t>）</w:t>
      </w:r>
    </w:p>
    <w:p w14:paraId="08A03994" w14:textId="77777777" w:rsidR="00247D3F" w:rsidRDefault="00247D3F" w:rsidP="00247D3F">
      <w:pPr>
        <w:spacing w:line="360" w:lineRule="auto"/>
        <w:rPr>
          <w:sz w:val="24"/>
        </w:rPr>
      </w:pPr>
      <w:r>
        <w:rPr>
          <w:sz w:val="24"/>
        </w:rPr>
        <w:t>3.5.1.6 Taq DNA</w:t>
      </w:r>
      <w:r>
        <w:rPr>
          <w:rFonts w:hint="eastAsia"/>
          <w:sz w:val="24"/>
        </w:rPr>
        <w:t>多聚酶（</w:t>
      </w:r>
      <w:r>
        <w:rPr>
          <w:sz w:val="24"/>
        </w:rPr>
        <w:t>5</w:t>
      </w:r>
      <w:r>
        <w:rPr>
          <w:rFonts w:hint="eastAsia"/>
          <w:sz w:val="24"/>
        </w:rPr>
        <w:t>单位</w:t>
      </w:r>
      <w:r>
        <w:rPr>
          <w:sz w:val="24"/>
        </w:rPr>
        <w:t>/µl</w:t>
      </w:r>
      <w:r>
        <w:rPr>
          <w:rFonts w:hint="eastAsia"/>
          <w:sz w:val="24"/>
        </w:rPr>
        <w:t>，</w:t>
      </w:r>
      <w:r>
        <w:rPr>
          <w:sz w:val="24"/>
        </w:rPr>
        <w:t>PromegaCat#M1901</w:t>
      </w:r>
      <w:r>
        <w:rPr>
          <w:rFonts w:hint="eastAsia"/>
          <w:sz w:val="24"/>
        </w:rPr>
        <w:t>）</w:t>
      </w:r>
      <w:r>
        <w:rPr>
          <w:sz w:val="24"/>
        </w:rPr>
        <w:t xml:space="preserve">     </w:t>
      </w:r>
    </w:p>
    <w:p w14:paraId="05CD8636" w14:textId="77777777" w:rsidR="00247D3F" w:rsidRDefault="00247D3F" w:rsidP="00247D3F">
      <w:pPr>
        <w:widowControl/>
        <w:spacing w:line="360" w:lineRule="auto"/>
        <w:rPr>
          <w:sz w:val="24"/>
        </w:rPr>
      </w:pPr>
      <w:r>
        <w:rPr>
          <w:sz w:val="24"/>
        </w:rPr>
        <w:t>3.5.1.7 25mM MgCl</w:t>
      </w:r>
      <w:r>
        <w:rPr>
          <w:sz w:val="24"/>
          <w:vertAlign w:val="subscript"/>
        </w:rPr>
        <w:t>2</w:t>
      </w:r>
    </w:p>
    <w:p w14:paraId="38A275DF" w14:textId="77777777" w:rsidR="00247D3F" w:rsidRDefault="00247D3F" w:rsidP="00247D3F">
      <w:pPr>
        <w:widowControl/>
        <w:spacing w:line="360" w:lineRule="auto"/>
        <w:rPr>
          <w:sz w:val="24"/>
        </w:rPr>
      </w:pPr>
      <w:r>
        <w:rPr>
          <w:sz w:val="24"/>
        </w:rPr>
        <w:t>3.5.1.8</w:t>
      </w:r>
      <w:r>
        <w:rPr>
          <w:rFonts w:hint="eastAsia"/>
          <w:sz w:val="24"/>
        </w:rPr>
        <w:t>加样器、试管等</w:t>
      </w:r>
    </w:p>
    <w:p w14:paraId="4B90C4F4" w14:textId="77777777" w:rsidR="00247D3F" w:rsidRDefault="00247D3F" w:rsidP="00247D3F">
      <w:pPr>
        <w:widowControl/>
        <w:spacing w:line="360" w:lineRule="auto"/>
        <w:rPr>
          <w:b/>
          <w:sz w:val="24"/>
        </w:rPr>
      </w:pPr>
      <w:r>
        <w:rPr>
          <w:sz w:val="24"/>
        </w:rPr>
        <w:t xml:space="preserve">3.5.2 </w:t>
      </w:r>
      <w:r>
        <w:rPr>
          <w:rFonts w:hint="eastAsia"/>
          <w:sz w:val="24"/>
        </w:rPr>
        <w:t>设备</w:t>
      </w:r>
    </w:p>
    <w:p w14:paraId="0BE08F6C" w14:textId="77777777" w:rsidR="00247D3F" w:rsidRDefault="00247D3F" w:rsidP="00247D3F">
      <w:pPr>
        <w:spacing w:line="360" w:lineRule="auto"/>
        <w:rPr>
          <w:sz w:val="24"/>
        </w:rPr>
      </w:pPr>
      <w:r>
        <w:rPr>
          <w:sz w:val="24"/>
        </w:rPr>
        <w:t>3.5.2.1</w:t>
      </w:r>
      <w:r>
        <w:rPr>
          <w:rFonts w:hint="eastAsia"/>
          <w:sz w:val="24"/>
        </w:rPr>
        <w:t>微型离心机</w:t>
      </w:r>
    </w:p>
    <w:p w14:paraId="40EAE05A" w14:textId="77777777" w:rsidR="00247D3F" w:rsidRDefault="00247D3F" w:rsidP="00247D3F">
      <w:pPr>
        <w:spacing w:line="360" w:lineRule="auto"/>
        <w:rPr>
          <w:sz w:val="24"/>
        </w:rPr>
      </w:pPr>
      <w:r>
        <w:rPr>
          <w:sz w:val="24"/>
        </w:rPr>
        <w:t>3.5.2.2</w:t>
      </w:r>
      <w:r>
        <w:rPr>
          <w:rFonts w:hint="eastAsia"/>
          <w:sz w:val="24"/>
        </w:rPr>
        <w:t>旋转混合器</w:t>
      </w:r>
    </w:p>
    <w:p w14:paraId="0DADA66E" w14:textId="77777777" w:rsidR="00247D3F" w:rsidRDefault="00247D3F" w:rsidP="00247D3F">
      <w:pPr>
        <w:spacing w:line="360" w:lineRule="auto"/>
        <w:rPr>
          <w:sz w:val="24"/>
        </w:rPr>
      </w:pPr>
      <w:r>
        <w:rPr>
          <w:sz w:val="24"/>
        </w:rPr>
        <w:t>3.5.2.3PCR</w:t>
      </w:r>
      <w:r>
        <w:rPr>
          <w:rFonts w:hint="eastAsia"/>
          <w:sz w:val="24"/>
        </w:rPr>
        <w:t>扩增仪冰箱</w:t>
      </w:r>
    </w:p>
    <w:p w14:paraId="59D6733F" w14:textId="77777777" w:rsidR="00247D3F" w:rsidRDefault="00247D3F" w:rsidP="00247D3F">
      <w:pPr>
        <w:spacing w:line="360" w:lineRule="auto"/>
        <w:rPr>
          <w:b/>
          <w:sz w:val="24"/>
        </w:rPr>
      </w:pPr>
      <w:r>
        <w:rPr>
          <w:sz w:val="24"/>
        </w:rPr>
        <w:t xml:space="preserve">3.5.3 </w:t>
      </w:r>
      <w:r>
        <w:rPr>
          <w:rFonts w:hint="eastAsia"/>
          <w:sz w:val="24"/>
        </w:rPr>
        <w:t>场所</w:t>
      </w:r>
    </w:p>
    <w:p w14:paraId="131014F3" w14:textId="77777777" w:rsidR="00247D3F" w:rsidRDefault="00247D3F" w:rsidP="00247D3F">
      <w:pPr>
        <w:tabs>
          <w:tab w:val="left" w:pos="360"/>
        </w:tabs>
        <w:spacing w:line="360" w:lineRule="auto"/>
        <w:ind w:firstLineChars="150" w:firstLine="360"/>
        <w:rPr>
          <w:sz w:val="24"/>
        </w:rPr>
      </w:pPr>
      <w:r>
        <w:rPr>
          <w:rFonts w:hint="eastAsia"/>
          <w:sz w:val="24"/>
        </w:rPr>
        <w:t>核酸提取应在</w:t>
      </w:r>
      <w:r>
        <w:rPr>
          <w:sz w:val="24"/>
        </w:rPr>
        <w:t>BSL-2</w:t>
      </w:r>
      <w:r>
        <w:rPr>
          <w:rFonts w:hint="eastAsia"/>
          <w:sz w:val="24"/>
        </w:rPr>
        <w:t>实验室。</w:t>
      </w:r>
      <w:r>
        <w:rPr>
          <w:sz w:val="24"/>
        </w:rPr>
        <w:t>PCR</w:t>
      </w:r>
      <w:r>
        <w:rPr>
          <w:rFonts w:hint="eastAsia"/>
          <w:sz w:val="24"/>
        </w:rPr>
        <w:t>可在综合实验室操作。</w:t>
      </w:r>
    </w:p>
    <w:p w14:paraId="6B0078AE" w14:textId="77777777" w:rsidR="00247D3F" w:rsidRDefault="00247D3F" w:rsidP="00247D3F">
      <w:pPr>
        <w:widowControl/>
        <w:spacing w:line="360" w:lineRule="auto"/>
        <w:rPr>
          <w:b/>
          <w:sz w:val="24"/>
        </w:rPr>
      </w:pPr>
      <w:r>
        <w:rPr>
          <w:sz w:val="24"/>
        </w:rPr>
        <w:t xml:space="preserve">3.5.4 </w:t>
      </w:r>
      <w:r>
        <w:rPr>
          <w:rFonts w:hint="eastAsia"/>
          <w:sz w:val="24"/>
        </w:rPr>
        <w:t>操作</w:t>
      </w:r>
    </w:p>
    <w:p w14:paraId="0C229337" w14:textId="77777777" w:rsidR="00247D3F" w:rsidRDefault="00247D3F" w:rsidP="00247D3F">
      <w:pPr>
        <w:spacing w:line="360" w:lineRule="auto"/>
        <w:rPr>
          <w:bCs/>
          <w:sz w:val="24"/>
        </w:rPr>
      </w:pPr>
      <w:r>
        <w:rPr>
          <w:sz w:val="24"/>
        </w:rPr>
        <w:t>3.5.</w:t>
      </w:r>
      <w:r>
        <w:rPr>
          <w:bCs/>
          <w:sz w:val="24"/>
        </w:rPr>
        <w:t>4.1</w:t>
      </w:r>
      <w:r>
        <w:rPr>
          <w:rFonts w:hint="eastAsia"/>
          <w:bCs/>
          <w:sz w:val="24"/>
        </w:rPr>
        <w:t>实验准备</w:t>
      </w:r>
    </w:p>
    <w:p w14:paraId="25765CF4" w14:textId="77777777" w:rsidR="00247D3F" w:rsidRDefault="00247D3F" w:rsidP="00247D3F">
      <w:pPr>
        <w:spacing w:line="360" w:lineRule="auto"/>
        <w:rPr>
          <w:sz w:val="24"/>
        </w:rPr>
      </w:pPr>
      <w:r>
        <w:rPr>
          <w:sz w:val="24"/>
        </w:rPr>
        <w:t xml:space="preserve">(1) </w:t>
      </w:r>
      <w:r>
        <w:rPr>
          <w:rFonts w:hint="eastAsia"/>
          <w:sz w:val="24"/>
        </w:rPr>
        <w:t>进入实验场所之前，要事先准备好所需试剂，样品。预约</w:t>
      </w:r>
      <w:r>
        <w:rPr>
          <w:sz w:val="24"/>
        </w:rPr>
        <w:t>BSL-2</w:t>
      </w:r>
      <w:r>
        <w:rPr>
          <w:rFonts w:hint="eastAsia"/>
          <w:sz w:val="24"/>
        </w:rPr>
        <w:t>实验室，并</w:t>
      </w:r>
      <w:r>
        <w:rPr>
          <w:rFonts w:hint="eastAsia"/>
          <w:sz w:val="24"/>
        </w:rPr>
        <w:lastRenderedPageBreak/>
        <w:t>看前一位实验者是否已经清场，是否有记录。</w:t>
      </w:r>
    </w:p>
    <w:p w14:paraId="48D8CA6A" w14:textId="77777777" w:rsidR="00247D3F" w:rsidRDefault="00247D3F" w:rsidP="00247D3F">
      <w:pPr>
        <w:spacing w:line="360" w:lineRule="auto"/>
        <w:rPr>
          <w:sz w:val="24"/>
        </w:rPr>
      </w:pPr>
      <w:r>
        <w:rPr>
          <w:sz w:val="24"/>
        </w:rPr>
        <w:t xml:space="preserve">(2) </w:t>
      </w:r>
      <w:r>
        <w:rPr>
          <w:rFonts w:hint="eastAsia"/>
          <w:sz w:val="24"/>
        </w:rPr>
        <w:t>确认实验区已消毒后，登记，进入实验区。</w:t>
      </w:r>
    </w:p>
    <w:p w14:paraId="3FDA332D" w14:textId="77777777" w:rsidR="00247D3F" w:rsidRDefault="00247D3F" w:rsidP="00247D3F">
      <w:pPr>
        <w:tabs>
          <w:tab w:val="left" w:pos="360"/>
        </w:tabs>
        <w:spacing w:line="360" w:lineRule="auto"/>
        <w:rPr>
          <w:bCs/>
          <w:sz w:val="24"/>
          <w:lang w:val="pt-BR"/>
        </w:rPr>
      </w:pPr>
      <w:r>
        <w:rPr>
          <w:sz w:val="24"/>
        </w:rPr>
        <w:t>3.5.</w:t>
      </w:r>
      <w:r>
        <w:rPr>
          <w:bCs/>
          <w:sz w:val="24"/>
          <w:lang w:val="pt-BR"/>
        </w:rPr>
        <w:t>4.2</w:t>
      </w:r>
      <w:r>
        <w:rPr>
          <w:rFonts w:hint="eastAsia"/>
          <w:bCs/>
          <w:sz w:val="24"/>
          <w:lang w:val="pt-BR"/>
        </w:rPr>
        <w:t>操作步骤</w:t>
      </w:r>
    </w:p>
    <w:p w14:paraId="30EA2A0D" w14:textId="77777777" w:rsidR="00247D3F" w:rsidRDefault="00247D3F" w:rsidP="00247D3F">
      <w:pPr>
        <w:tabs>
          <w:tab w:val="left" w:pos="360"/>
        </w:tabs>
        <w:spacing w:line="360" w:lineRule="auto"/>
        <w:rPr>
          <w:bCs/>
          <w:sz w:val="24"/>
        </w:rPr>
      </w:pPr>
      <w:r>
        <w:rPr>
          <w:sz w:val="24"/>
        </w:rPr>
        <w:t xml:space="preserve">(1) </w:t>
      </w:r>
      <w:r>
        <w:rPr>
          <w:rFonts w:hint="eastAsia"/>
          <w:bCs/>
          <w:sz w:val="24"/>
        </w:rPr>
        <w:t>逆转录合成</w:t>
      </w:r>
      <w:r>
        <w:rPr>
          <w:bCs/>
          <w:sz w:val="24"/>
        </w:rPr>
        <w:t>cDNA</w:t>
      </w:r>
      <w:r>
        <w:rPr>
          <w:rFonts w:hint="eastAsia"/>
          <w:bCs/>
          <w:sz w:val="24"/>
        </w:rPr>
        <w:t>链</w:t>
      </w:r>
    </w:p>
    <w:p w14:paraId="225C135C" w14:textId="77777777" w:rsidR="00247D3F" w:rsidRDefault="00247D3F" w:rsidP="00247D3F">
      <w:pPr>
        <w:spacing w:line="360" w:lineRule="auto"/>
        <w:rPr>
          <w:sz w:val="24"/>
        </w:rPr>
      </w:pPr>
      <w:r>
        <w:rPr>
          <w:sz w:val="24"/>
        </w:rPr>
        <w:t xml:space="preserve">(2) </w:t>
      </w:r>
      <w:r>
        <w:rPr>
          <w:rFonts w:hint="eastAsia"/>
          <w:sz w:val="24"/>
        </w:rPr>
        <w:t>所有需要试剂均放冰上。</w:t>
      </w:r>
    </w:p>
    <w:p w14:paraId="415F73B5" w14:textId="77777777" w:rsidR="00247D3F" w:rsidRDefault="00247D3F" w:rsidP="00247D3F">
      <w:pPr>
        <w:spacing w:line="360" w:lineRule="auto"/>
        <w:rPr>
          <w:sz w:val="24"/>
        </w:rPr>
      </w:pPr>
      <w:r>
        <w:rPr>
          <w:sz w:val="24"/>
        </w:rPr>
        <w:t xml:space="preserve">(3) </w:t>
      </w:r>
      <w:r>
        <w:rPr>
          <w:rFonts w:hint="eastAsia"/>
          <w:sz w:val="24"/>
        </w:rPr>
        <w:t>标一支</w:t>
      </w:r>
      <w:r>
        <w:rPr>
          <w:sz w:val="24"/>
        </w:rPr>
        <w:t>0.5ml</w:t>
      </w:r>
      <w:r>
        <w:rPr>
          <w:rFonts w:hint="eastAsia"/>
          <w:sz w:val="24"/>
        </w:rPr>
        <w:t>离心管放</w:t>
      </w:r>
      <w:r>
        <w:rPr>
          <w:sz w:val="24"/>
        </w:rPr>
        <w:t>RNA</w:t>
      </w:r>
      <w:r>
        <w:rPr>
          <w:rFonts w:hint="eastAsia"/>
          <w:sz w:val="24"/>
        </w:rPr>
        <w:t>。</w:t>
      </w:r>
    </w:p>
    <w:p w14:paraId="05E6C4F1" w14:textId="77777777" w:rsidR="00247D3F" w:rsidRDefault="00247D3F" w:rsidP="00247D3F">
      <w:pPr>
        <w:spacing w:line="360" w:lineRule="auto"/>
        <w:rPr>
          <w:sz w:val="24"/>
        </w:rPr>
      </w:pPr>
      <w:r>
        <w:rPr>
          <w:sz w:val="24"/>
        </w:rPr>
        <w:t xml:space="preserve">(4) </w:t>
      </w:r>
      <w:proofErr w:type="gramStart"/>
      <w:r>
        <w:rPr>
          <w:rFonts w:hint="eastAsia"/>
          <w:sz w:val="24"/>
        </w:rPr>
        <w:t>阴性对</w:t>
      </w:r>
      <w:proofErr w:type="gramEnd"/>
      <w:r>
        <w:rPr>
          <w:rFonts w:hint="eastAsia"/>
          <w:sz w:val="24"/>
        </w:rPr>
        <w:t>照管用水代替</w:t>
      </w:r>
      <w:r>
        <w:rPr>
          <w:sz w:val="24"/>
        </w:rPr>
        <w:t>RNA</w:t>
      </w:r>
      <w:r>
        <w:rPr>
          <w:rFonts w:hint="eastAsia"/>
          <w:sz w:val="24"/>
        </w:rPr>
        <w:t>。</w:t>
      </w:r>
    </w:p>
    <w:p w14:paraId="011E1165" w14:textId="77777777" w:rsidR="00247D3F" w:rsidRDefault="00247D3F" w:rsidP="00247D3F">
      <w:pPr>
        <w:spacing w:line="360" w:lineRule="auto"/>
        <w:rPr>
          <w:sz w:val="24"/>
        </w:rPr>
      </w:pPr>
      <w:r>
        <w:rPr>
          <w:sz w:val="24"/>
        </w:rPr>
        <w:t xml:space="preserve">(5) </w:t>
      </w:r>
      <w:r>
        <w:rPr>
          <w:rFonts w:hint="eastAsia"/>
          <w:sz w:val="24"/>
        </w:rPr>
        <w:t>实验管加入</w:t>
      </w:r>
      <w:r>
        <w:rPr>
          <w:sz w:val="24"/>
        </w:rPr>
        <w:t>4µlRNA</w:t>
      </w:r>
      <w:r>
        <w:rPr>
          <w:rFonts w:hint="eastAsia"/>
          <w:sz w:val="24"/>
        </w:rPr>
        <w:t>，对照管加入</w:t>
      </w:r>
      <w:r>
        <w:rPr>
          <w:sz w:val="24"/>
        </w:rPr>
        <w:t>4µl</w:t>
      </w:r>
      <w:r>
        <w:rPr>
          <w:rFonts w:hint="eastAsia"/>
          <w:sz w:val="24"/>
        </w:rPr>
        <w:t>水，然后各加入</w:t>
      </w:r>
      <w:r>
        <w:rPr>
          <w:sz w:val="24"/>
        </w:rPr>
        <w:t>0.5µl</w:t>
      </w:r>
      <w:r>
        <w:rPr>
          <w:rFonts w:hint="eastAsia"/>
          <w:sz w:val="24"/>
        </w:rPr>
        <w:t>引物</w:t>
      </w:r>
      <w:r>
        <w:rPr>
          <w:sz w:val="24"/>
        </w:rPr>
        <w:t>“Uni-12”</w:t>
      </w:r>
      <w:r>
        <w:rPr>
          <w:rFonts w:hint="eastAsia"/>
          <w:sz w:val="24"/>
        </w:rPr>
        <w:t>。</w:t>
      </w:r>
    </w:p>
    <w:p w14:paraId="798DF9DF" w14:textId="77777777" w:rsidR="00247D3F" w:rsidRDefault="00247D3F" w:rsidP="00247D3F">
      <w:pPr>
        <w:spacing w:line="360" w:lineRule="auto"/>
        <w:rPr>
          <w:sz w:val="24"/>
        </w:rPr>
      </w:pPr>
      <w:r>
        <w:rPr>
          <w:sz w:val="24"/>
        </w:rPr>
        <w:t xml:space="preserve">(6) </w:t>
      </w:r>
      <w:r>
        <w:rPr>
          <w:rFonts w:hint="eastAsia"/>
          <w:sz w:val="24"/>
        </w:rPr>
        <w:t>置</w:t>
      </w:r>
      <w:r>
        <w:rPr>
          <w:sz w:val="24"/>
        </w:rPr>
        <w:t>72</w:t>
      </w:r>
      <w:r>
        <w:rPr>
          <w:rFonts w:ascii="宋体" w:hAnsi="宋体" w:cs="宋体" w:hint="eastAsia"/>
          <w:sz w:val="24"/>
        </w:rPr>
        <w:t>℃</w:t>
      </w:r>
      <w:r>
        <w:rPr>
          <w:sz w:val="24"/>
        </w:rPr>
        <w:t>4min</w:t>
      </w:r>
      <w:r>
        <w:rPr>
          <w:rFonts w:hint="eastAsia"/>
          <w:sz w:val="24"/>
        </w:rPr>
        <w:t>。此时按以下比例制备所需的混合液：</w:t>
      </w:r>
      <w:r>
        <w:rPr>
          <w:sz w:val="24"/>
        </w:rPr>
        <w:br/>
        <w:t>·1.5µl H</w:t>
      </w:r>
      <w:r>
        <w:rPr>
          <w:sz w:val="24"/>
          <w:vertAlign w:val="subscript"/>
        </w:rPr>
        <w:t>2</w:t>
      </w:r>
      <w:r>
        <w:rPr>
          <w:sz w:val="24"/>
        </w:rPr>
        <w:t>O</w:t>
      </w:r>
      <w:r>
        <w:rPr>
          <w:sz w:val="24"/>
        </w:rPr>
        <w:br/>
        <w:t>·2.0µl</w:t>
      </w:r>
      <w:r>
        <w:rPr>
          <w:rFonts w:hint="eastAsia"/>
          <w:sz w:val="24"/>
        </w:rPr>
        <w:t>逆转录缓冲液</w:t>
      </w:r>
      <w:r>
        <w:rPr>
          <w:sz w:val="24"/>
        </w:rPr>
        <w:br/>
        <w:t>·0.5µl10mMdNTP</w:t>
      </w:r>
      <w:r>
        <w:rPr>
          <w:rFonts w:hint="eastAsia"/>
          <w:sz w:val="24"/>
        </w:rPr>
        <w:t>混合物</w:t>
      </w:r>
      <w:r>
        <w:rPr>
          <w:sz w:val="24"/>
        </w:rPr>
        <w:br/>
        <w:t>·0.5µlRNA</w:t>
      </w:r>
      <w:r>
        <w:rPr>
          <w:rFonts w:hint="eastAsia"/>
          <w:sz w:val="24"/>
        </w:rPr>
        <w:t>酶抑制剂（</w:t>
      </w:r>
      <w:r>
        <w:rPr>
          <w:sz w:val="24"/>
        </w:rPr>
        <w:t>RNasin</w:t>
      </w:r>
      <w:r>
        <w:rPr>
          <w:rFonts w:hint="eastAsia"/>
          <w:sz w:val="24"/>
        </w:rPr>
        <w:t>）</w:t>
      </w:r>
    </w:p>
    <w:p w14:paraId="56B7EA54" w14:textId="77777777" w:rsidR="00247D3F" w:rsidRDefault="00247D3F" w:rsidP="00247D3F">
      <w:pPr>
        <w:spacing w:line="360" w:lineRule="auto"/>
        <w:rPr>
          <w:sz w:val="24"/>
        </w:rPr>
      </w:pPr>
      <w:r>
        <w:rPr>
          <w:sz w:val="24"/>
        </w:rPr>
        <w:t>·1.0µl</w:t>
      </w:r>
      <w:r>
        <w:rPr>
          <w:rFonts w:hint="eastAsia"/>
          <w:sz w:val="24"/>
        </w:rPr>
        <w:t>逆转录酶，混之</w:t>
      </w:r>
    </w:p>
    <w:p w14:paraId="68A589BB" w14:textId="77777777" w:rsidR="00247D3F" w:rsidRDefault="00247D3F" w:rsidP="00247D3F">
      <w:pPr>
        <w:spacing w:line="360" w:lineRule="auto"/>
        <w:rPr>
          <w:sz w:val="24"/>
        </w:rPr>
      </w:pPr>
      <w:r>
        <w:rPr>
          <w:sz w:val="24"/>
        </w:rPr>
        <w:t xml:space="preserve">(7) </w:t>
      </w:r>
      <w:r>
        <w:rPr>
          <w:rFonts w:hint="eastAsia"/>
          <w:sz w:val="24"/>
        </w:rPr>
        <w:t>每管加入</w:t>
      </w:r>
      <w:r>
        <w:rPr>
          <w:sz w:val="24"/>
        </w:rPr>
        <w:t>5.5µl</w:t>
      </w:r>
      <w:r>
        <w:rPr>
          <w:rFonts w:hint="eastAsia"/>
          <w:sz w:val="24"/>
        </w:rPr>
        <w:t>上述配好的混合液。</w:t>
      </w:r>
    </w:p>
    <w:p w14:paraId="31A1B662" w14:textId="77777777" w:rsidR="00247D3F" w:rsidRDefault="00247D3F" w:rsidP="00247D3F">
      <w:pPr>
        <w:spacing w:line="360" w:lineRule="auto"/>
        <w:rPr>
          <w:sz w:val="24"/>
        </w:rPr>
      </w:pPr>
      <w:r>
        <w:rPr>
          <w:sz w:val="24"/>
        </w:rPr>
        <w:t xml:space="preserve">(8) </w:t>
      </w:r>
      <w:r>
        <w:rPr>
          <w:rFonts w:hint="eastAsia"/>
          <w:sz w:val="24"/>
        </w:rPr>
        <w:t>将</w:t>
      </w:r>
      <w:r>
        <w:rPr>
          <w:sz w:val="24"/>
        </w:rPr>
        <w:t>RNA</w:t>
      </w:r>
      <w:r>
        <w:rPr>
          <w:rFonts w:hint="eastAsia"/>
          <w:sz w:val="24"/>
        </w:rPr>
        <w:t>，引物和混合液相混（此时总容量应为</w:t>
      </w:r>
      <w:r>
        <w:rPr>
          <w:sz w:val="24"/>
        </w:rPr>
        <w:t>10ul</w:t>
      </w:r>
      <w:r>
        <w:rPr>
          <w:rFonts w:hint="eastAsia"/>
          <w:sz w:val="24"/>
        </w:rPr>
        <w:t>），置</w:t>
      </w:r>
      <w:r>
        <w:rPr>
          <w:sz w:val="24"/>
        </w:rPr>
        <w:t>42</w:t>
      </w:r>
      <w:r>
        <w:rPr>
          <w:rFonts w:ascii="宋体" w:hAnsi="宋体" w:cs="宋体" w:hint="eastAsia"/>
          <w:sz w:val="24"/>
        </w:rPr>
        <w:t>℃</w:t>
      </w:r>
      <w:r>
        <w:rPr>
          <w:rFonts w:hint="eastAsia"/>
          <w:sz w:val="24"/>
        </w:rPr>
        <w:t>孵育</w:t>
      </w:r>
      <w:r>
        <w:rPr>
          <w:sz w:val="24"/>
        </w:rPr>
        <w:t>1h</w:t>
      </w:r>
      <w:r>
        <w:rPr>
          <w:rFonts w:hint="eastAsia"/>
          <w:sz w:val="24"/>
        </w:rPr>
        <w:t>。</w:t>
      </w:r>
    </w:p>
    <w:p w14:paraId="23DE9336" w14:textId="77777777" w:rsidR="00247D3F" w:rsidRDefault="00247D3F" w:rsidP="00247D3F">
      <w:pPr>
        <w:spacing w:line="360" w:lineRule="auto"/>
        <w:rPr>
          <w:sz w:val="24"/>
        </w:rPr>
      </w:pPr>
      <w:r>
        <w:rPr>
          <w:sz w:val="24"/>
        </w:rPr>
        <w:t xml:space="preserve">(9) </w:t>
      </w:r>
      <w:r>
        <w:rPr>
          <w:rFonts w:hint="eastAsia"/>
          <w:sz w:val="24"/>
        </w:rPr>
        <w:t>置</w:t>
      </w:r>
      <w:r>
        <w:rPr>
          <w:sz w:val="24"/>
        </w:rPr>
        <w:t>94</w:t>
      </w:r>
      <w:r>
        <w:rPr>
          <w:rFonts w:ascii="宋体" w:hAnsi="宋体" w:cs="宋体" w:hint="eastAsia"/>
          <w:sz w:val="24"/>
        </w:rPr>
        <w:t>℃</w:t>
      </w:r>
      <w:r>
        <w:rPr>
          <w:sz w:val="24"/>
        </w:rPr>
        <w:t>5min</w:t>
      </w:r>
      <w:proofErr w:type="gramStart"/>
      <w:r>
        <w:rPr>
          <w:rFonts w:hint="eastAsia"/>
          <w:sz w:val="24"/>
        </w:rPr>
        <w:t>来停止</w:t>
      </w:r>
      <w:proofErr w:type="gramEnd"/>
      <w:r>
        <w:rPr>
          <w:sz w:val="24"/>
        </w:rPr>
        <w:t>RT</w:t>
      </w:r>
      <w:r>
        <w:rPr>
          <w:rFonts w:hint="eastAsia"/>
          <w:sz w:val="24"/>
        </w:rPr>
        <w:t>（逆转录）反应。</w:t>
      </w:r>
    </w:p>
    <w:p w14:paraId="2CC24EA4" w14:textId="77777777" w:rsidR="00247D3F" w:rsidRDefault="00247D3F" w:rsidP="00247D3F">
      <w:pPr>
        <w:spacing w:line="360" w:lineRule="auto"/>
        <w:rPr>
          <w:bCs/>
          <w:sz w:val="24"/>
        </w:rPr>
      </w:pPr>
      <w:r>
        <w:rPr>
          <w:sz w:val="24"/>
        </w:rPr>
        <w:t xml:space="preserve">3.5.5 </w:t>
      </w:r>
      <w:r>
        <w:rPr>
          <w:bCs/>
          <w:sz w:val="24"/>
        </w:rPr>
        <w:t xml:space="preserve"> PCR</w:t>
      </w:r>
      <w:r>
        <w:rPr>
          <w:rFonts w:hint="eastAsia"/>
          <w:bCs/>
          <w:sz w:val="24"/>
        </w:rPr>
        <w:t>扩增</w:t>
      </w:r>
    </w:p>
    <w:p w14:paraId="354FC31E" w14:textId="77777777" w:rsidR="00247D3F" w:rsidRDefault="00247D3F" w:rsidP="00247D3F">
      <w:pPr>
        <w:spacing w:line="360" w:lineRule="auto"/>
        <w:rPr>
          <w:sz w:val="24"/>
        </w:rPr>
      </w:pPr>
      <w:r>
        <w:rPr>
          <w:sz w:val="24"/>
        </w:rPr>
        <w:t>3.5.5</w:t>
      </w:r>
      <w:r>
        <w:rPr>
          <w:bCs/>
          <w:sz w:val="24"/>
        </w:rPr>
        <w:t>.1</w:t>
      </w:r>
      <w:r>
        <w:rPr>
          <w:rFonts w:hint="eastAsia"/>
          <w:sz w:val="24"/>
        </w:rPr>
        <w:t>每个</w:t>
      </w:r>
      <w:r>
        <w:rPr>
          <w:sz w:val="24"/>
        </w:rPr>
        <w:t>PCR</w:t>
      </w:r>
      <w:r>
        <w:rPr>
          <w:rFonts w:hint="eastAsia"/>
          <w:sz w:val="24"/>
        </w:rPr>
        <w:t>反应只需</w:t>
      </w:r>
      <w:r>
        <w:rPr>
          <w:sz w:val="24"/>
        </w:rPr>
        <w:t>1.5µl</w:t>
      </w:r>
      <w:r>
        <w:rPr>
          <w:rFonts w:hint="eastAsia"/>
          <w:sz w:val="24"/>
        </w:rPr>
        <w:t>合成的</w:t>
      </w:r>
      <w:r>
        <w:rPr>
          <w:sz w:val="24"/>
        </w:rPr>
        <w:t>cDNA</w:t>
      </w:r>
      <w:r>
        <w:rPr>
          <w:rFonts w:hint="eastAsia"/>
          <w:sz w:val="24"/>
        </w:rPr>
        <w:t>，把它加入到</w:t>
      </w:r>
      <w:r>
        <w:rPr>
          <w:sz w:val="24"/>
        </w:rPr>
        <w:t>48.5µl</w:t>
      </w:r>
      <w:r>
        <w:rPr>
          <w:rFonts w:hint="eastAsia"/>
          <w:sz w:val="24"/>
        </w:rPr>
        <w:t>反应混合液中。</w:t>
      </w:r>
      <w:r>
        <w:rPr>
          <w:sz w:val="24"/>
        </w:rPr>
        <w:t>PCR</w:t>
      </w:r>
      <w:r>
        <w:rPr>
          <w:rFonts w:hint="eastAsia"/>
          <w:sz w:val="24"/>
        </w:rPr>
        <w:t>反应混合液配制（每对引物均有空白对照）：引物系列：</w:t>
      </w:r>
    </w:p>
    <w:p w14:paraId="4FFD320F" w14:textId="77777777" w:rsidR="00247D3F" w:rsidRDefault="00247D3F" w:rsidP="00247D3F">
      <w:pPr>
        <w:spacing w:line="360" w:lineRule="auto"/>
        <w:rPr>
          <w:sz w:val="24"/>
        </w:rPr>
      </w:pPr>
      <w:r>
        <w:rPr>
          <w:rFonts w:hint="eastAsia"/>
          <w:sz w:val="24"/>
        </w:rPr>
        <w:t>F: 5</w:t>
      </w:r>
      <w:r>
        <w:rPr>
          <w:sz w:val="24"/>
        </w:rPr>
        <w:t>´</w:t>
      </w:r>
      <w:r>
        <w:rPr>
          <w:rFonts w:hint="eastAsia"/>
          <w:sz w:val="24"/>
        </w:rPr>
        <w:t>-CCA CGC ACT GAT AAC AT-3</w:t>
      </w:r>
      <w:r>
        <w:rPr>
          <w:sz w:val="24"/>
        </w:rPr>
        <w:t>´</w:t>
      </w:r>
      <w:r>
        <w:rPr>
          <w:rFonts w:hint="eastAsia"/>
          <w:sz w:val="24"/>
        </w:rPr>
        <w:t>，</w:t>
      </w:r>
      <w:r>
        <w:rPr>
          <w:rFonts w:hint="eastAsia"/>
          <w:sz w:val="24"/>
        </w:rPr>
        <w:t>R</w:t>
      </w:r>
      <w:r>
        <w:rPr>
          <w:rFonts w:hint="eastAsia"/>
          <w:sz w:val="24"/>
        </w:rPr>
        <w:t>：</w:t>
      </w:r>
      <w:r>
        <w:rPr>
          <w:rFonts w:hint="eastAsia"/>
          <w:sz w:val="24"/>
        </w:rPr>
        <w:t>5</w:t>
      </w:r>
      <w:r>
        <w:rPr>
          <w:sz w:val="24"/>
        </w:rPr>
        <w:t>´</w:t>
      </w:r>
      <w:r>
        <w:rPr>
          <w:rFonts w:hint="eastAsia"/>
          <w:sz w:val="24"/>
        </w:rPr>
        <w:t>-TAG CAA GGC CTC T-3</w:t>
      </w:r>
      <w:r>
        <w:rPr>
          <w:sz w:val="24"/>
        </w:rPr>
        <w:t>´</w:t>
      </w:r>
    </w:p>
    <w:p w14:paraId="3F765353" w14:textId="77777777" w:rsidR="00247D3F" w:rsidRDefault="00247D3F" w:rsidP="00247D3F">
      <w:pPr>
        <w:spacing w:line="360" w:lineRule="auto"/>
        <w:ind w:leftChars="719" w:left="1510" w:firstLine="1"/>
        <w:rPr>
          <w:sz w:val="24"/>
        </w:rPr>
      </w:pPr>
      <w:r>
        <w:rPr>
          <w:sz w:val="24"/>
        </w:rPr>
        <w:t>·5µl PCR Buffer</w:t>
      </w:r>
      <w:r>
        <w:rPr>
          <w:sz w:val="24"/>
        </w:rPr>
        <w:br/>
        <w:t>·38.65µl H20</w:t>
      </w:r>
      <w:r>
        <w:rPr>
          <w:sz w:val="24"/>
        </w:rPr>
        <w:br/>
        <w:t>·1µl 10mM dNTP</w:t>
      </w:r>
      <w:r>
        <w:rPr>
          <w:rFonts w:hint="eastAsia"/>
          <w:sz w:val="24"/>
        </w:rPr>
        <w:t>混合物</w:t>
      </w:r>
      <w:r>
        <w:rPr>
          <w:sz w:val="24"/>
        </w:rPr>
        <w:br/>
        <w:t>·3µl 25mM MgCl2</w:t>
      </w:r>
      <w:r>
        <w:rPr>
          <w:sz w:val="24"/>
        </w:rPr>
        <w:br/>
        <w:t>·0.25µl TAQDNA</w:t>
      </w:r>
      <w:r>
        <w:rPr>
          <w:rFonts w:hint="eastAsia"/>
          <w:sz w:val="24"/>
        </w:rPr>
        <w:t>多聚酶</w:t>
      </w:r>
      <w:r>
        <w:rPr>
          <w:sz w:val="24"/>
        </w:rPr>
        <w:br/>
        <w:t>·0.3µl</w:t>
      </w:r>
      <w:r>
        <w:rPr>
          <w:rFonts w:hint="eastAsia"/>
          <w:sz w:val="24"/>
        </w:rPr>
        <w:t>正向引物（</w:t>
      </w:r>
      <w:r>
        <w:rPr>
          <w:sz w:val="24"/>
        </w:rPr>
        <w:t>1</w:t>
      </w:r>
      <w:r>
        <w:rPr>
          <w:sz w:val="24"/>
        </w:rPr>
        <w:sym w:font="Symbol" w:char="F06D"/>
      </w:r>
      <w:r>
        <w:rPr>
          <w:sz w:val="24"/>
        </w:rPr>
        <w:t>g/</w:t>
      </w:r>
      <w:r>
        <w:rPr>
          <w:sz w:val="24"/>
        </w:rPr>
        <w:sym w:font="Symbol" w:char="F06D"/>
      </w:r>
      <w:r>
        <w:rPr>
          <w:sz w:val="24"/>
        </w:rPr>
        <w:t>l</w:t>
      </w:r>
      <w:r>
        <w:rPr>
          <w:rFonts w:hint="eastAsia"/>
          <w:sz w:val="24"/>
        </w:rPr>
        <w:t>）</w:t>
      </w:r>
      <w:r>
        <w:rPr>
          <w:sz w:val="24"/>
        </w:rPr>
        <w:br/>
        <w:t>·0.3µl</w:t>
      </w:r>
      <w:r>
        <w:rPr>
          <w:rFonts w:hint="eastAsia"/>
          <w:sz w:val="24"/>
        </w:rPr>
        <w:t>反向引物（</w:t>
      </w:r>
      <w:r>
        <w:rPr>
          <w:sz w:val="24"/>
        </w:rPr>
        <w:t>1</w:t>
      </w:r>
      <w:r>
        <w:rPr>
          <w:sz w:val="24"/>
        </w:rPr>
        <w:sym w:font="Symbol" w:char="F06D"/>
      </w:r>
      <w:r>
        <w:rPr>
          <w:sz w:val="24"/>
        </w:rPr>
        <w:t>g/</w:t>
      </w:r>
      <w:r>
        <w:rPr>
          <w:sz w:val="24"/>
        </w:rPr>
        <w:sym w:font="Symbol" w:char="F06D"/>
      </w:r>
      <w:r>
        <w:rPr>
          <w:sz w:val="24"/>
        </w:rPr>
        <w:t>l</w:t>
      </w:r>
      <w:r>
        <w:rPr>
          <w:rFonts w:hint="eastAsia"/>
          <w:sz w:val="24"/>
        </w:rPr>
        <w:t>）</w:t>
      </w:r>
    </w:p>
    <w:p w14:paraId="396763E1" w14:textId="77777777" w:rsidR="00247D3F" w:rsidRDefault="00247D3F" w:rsidP="00247D3F">
      <w:pPr>
        <w:spacing w:line="360" w:lineRule="auto"/>
        <w:rPr>
          <w:sz w:val="24"/>
        </w:rPr>
      </w:pPr>
      <w:r>
        <w:rPr>
          <w:bCs/>
          <w:sz w:val="24"/>
        </w:rPr>
        <w:t>4.2.2.2</w:t>
      </w:r>
      <w:r>
        <w:rPr>
          <w:rFonts w:hint="eastAsia"/>
          <w:sz w:val="24"/>
        </w:rPr>
        <w:t>简短离心，使之相混。</w:t>
      </w:r>
    </w:p>
    <w:p w14:paraId="4E6F8894" w14:textId="77777777" w:rsidR="00247D3F" w:rsidRDefault="00247D3F" w:rsidP="00247D3F">
      <w:pPr>
        <w:spacing w:line="360" w:lineRule="auto"/>
        <w:rPr>
          <w:sz w:val="24"/>
        </w:rPr>
      </w:pPr>
      <w:r>
        <w:rPr>
          <w:bCs/>
          <w:sz w:val="24"/>
        </w:rPr>
        <w:lastRenderedPageBreak/>
        <w:t>4.2.2.3</w:t>
      </w:r>
      <w:r>
        <w:rPr>
          <w:rFonts w:hint="eastAsia"/>
          <w:sz w:val="24"/>
        </w:rPr>
        <w:t>把管放</w:t>
      </w:r>
      <w:r>
        <w:rPr>
          <w:sz w:val="24"/>
        </w:rPr>
        <w:t>PCR</w:t>
      </w:r>
      <w:r>
        <w:rPr>
          <w:rFonts w:hint="eastAsia"/>
          <w:sz w:val="24"/>
        </w:rPr>
        <w:t>仪上进行扩增。</w:t>
      </w:r>
    </w:p>
    <w:p w14:paraId="27D76770" w14:textId="77777777" w:rsidR="00247D3F" w:rsidRDefault="00247D3F" w:rsidP="00247D3F">
      <w:pPr>
        <w:spacing w:line="360" w:lineRule="auto"/>
        <w:ind w:leftChars="200" w:left="420" w:firstLineChars="455" w:firstLine="1092"/>
        <w:rPr>
          <w:sz w:val="24"/>
        </w:rPr>
      </w:pPr>
      <w:r>
        <w:rPr>
          <w:sz w:val="24"/>
        </w:rPr>
        <w:t>94</w:t>
      </w:r>
      <w:r>
        <w:rPr>
          <w:rFonts w:ascii="宋体" w:hAnsi="宋体" w:cs="宋体" w:hint="eastAsia"/>
          <w:sz w:val="24"/>
        </w:rPr>
        <w:t>℃</w:t>
      </w:r>
      <w:r>
        <w:rPr>
          <w:sz w:val="24"/>
        </w:rPr>
        <w:t>3min</w:t>
      </w:r>
    </w:p>
    <w:p w14:paraId="0DA80D15" w14:textId="77777777" w:rsidR="00247D3F" w:rsidRDefault="00247D3F" w:rsidP="00247D3F">
      <w:pPr>
        <w:spacing w:line="360" w:lineRule="auto"/>
        <w:ind w:leftChars="200" w:left="420" w:firstLineChars="455" w:firstLine="1092"/>
        <w:rPr>
          <w:sz w:val="24"/>
        </w:rPr>
      </w:pPr>
      <w:r>
        <w:rPr>
          <w:sz w:val="24"/>
        </w:rPr>
        <w:t>94</w:t>
      </w:r>
      <w:r>
        <w:rPr>
          <w:rFonts w:ascii="宋体" w:hAnsi="宋体" w:cs="宋体" w:hint="eastAsia"/>
          <w:sz w:val="24"/>
        </w:rPr>
        <w:t>℃</w:t>
      </w:r>
      <w:r>
        <w:rPr>
          <w:sz w:val="24"/>
        </w:rPr>
        <w:t>30s</w:t>
      </w:r>
      <w:r>
        <w:rPr>
          <w:rFonts w:hint="eastAsia"/>
          <w:sz w:val="24"/>
        </w:rPr>
        <w:t>（解链）</w:t>
      </w:r>
    </w:p>
    <w:p w14:paraId="030A867F" w14:textId="77777777" w:rsidR="00247D3F" w:rsidRDefault="00247D3F" w:rsidP="00247D3F">
      <w:pPr>
        <w:spacing w:line="360" w:lineRule="auto"/>
        <w:ind w:leftChars="200" w:left="420" w:firstLineChars="455" w:firstLine="1092"/>
        <w:rPr>
          <w:sz w:val="24"/>
        </w:rPr>
      </w:pPr>
      <w:r>
        <w:rPr>
          <w:sz w:val="24"/>
        </w:rPr>
        <w:t>40</w:t>
      </w:r>
      <w:r>
        <w:rPr>
          <w:rFonts w:ascii="宋体" w:hAnsi="宋体" w:cs="宋体" w:hint="eastAsia"/>
          <w:sz w:val="24"/>
        </w:rPr>
        <w:t>℃</w:t>
      </w:r>
      <w:r>
        <w:rPr>
          <w:sz w:val="24"/>
        </w:rPr>
        <w:t>30s</w:t>
      </w:r>
      <w:r>
        <w:rPr>
          <w:rFonts w:hint="eastAsia"/>
          <w:sz w:val="24"/>
        </w:rPr>
        <w:t>（退火）</w:t>
      </w:r>
    </w:p>
    <w:p w14:paraId="45D65B87" w14:textId="77777777" w:rsidR="00247D3F" w:rsidRDefault="00247D3F" w:rsidP="00247D3F">
      <w:pPr>
        <w:spacing w:line="360" w:lineRule="auto"/>
        <w:ind w:leftChars="250" w:left="525" w:firstLineChars="400" w:firstLine="960"/>
        <w:rPr>
          <w:sz w:val="24"/>
        </w:rPr>
      </w:pPr>
      <w:r>
        <w:rPr>
          <w:sz w:val="24"/>
        </w:rPr>
        <w:t>72</w:t>
      </w:r>
      <w:r>
        <w:rPr>
          <w:rFonts w:ascii="宋体" w:hAnsi="宋体" w:cs="宋体" w:hint="eastAsia"/>
          <w:sz w:val="24"/>
        </w:rPr>
        <w:t>℃</w:t>
      </w:r>
      <w:r>
        <w:rPr>
          <w:sz w:val="24"/>
        </w:rPr>
        <w:t>1min</w:t>
      </w:r>
      <w:r>
        <w:rPr>
          <w:rFonts w:hint="eastAsia"/>
          <w:sz w:val="24"/>
        </w:rPr>
        <w:t>（延长）</w:t>
      </w:r>
      <w:r>
        <w:rPr>
          <w:sz w:val="24"/>
        </w:rPr>
        <w:br/>
      </w:r>
      <w:r>
        <w:rPr>
          <w:rFonts w:hint="eastAsia"/>
          <w:sz w:val="24"/>
        </w:rPr>
        <w:t>从第二步（</w:t>
      </w:r>
      <w:r>
        <w:rPr>
          <w:sz w:val="24"/>
        </w:rPr>
        <w:t>94</w:t>
      </w:r>
      <w:r>
        <w:rPr>
          <w:rFonts w:ascii="宋体" w:hAnsi="宋体" w:cs="宋体" w:hint="eastAsia"/>
          <w:sz w:val="24"/>
        </w:rPr>
        <w:t>℃</w:t>
      </w:r>
      <w:r>
        <w:rPr>
          <w:sz w:val="24"/>
        </w:rPr>
        <w:t>1min</w:t>
      </w:r>
      <w:r>
        <w:rPr>
          <w:rFonts w:hint="eastAsia"/>
          <w:sz w:val="24"/>
        </w:rPr>
        <w:t>）开始循环</w:t>
      </w:r>
      <w:r>
        <w:rPr>
          <w:sz w:val="24"/>
        </w:rPr>
        <w:t>30</w:t>
      </w:r>
      <w:r>
        <w:rPr>
          <w:rFonts w:hint="eastAsia"/>
          <w:sz w:val="24"/>
        </w:rPr>
        <w:t>周期</w:t>
      </w:r>
      <w:r>
        <w:rPr>
          <w:sz w:val="24"/>
        </w:rPr>
        <w:br/>
        <w:t xml:space="preserve">        72</w:t>
      </w:r>
      <w:r>
        <w:rPr>
          <w:rFonts w:ascii="宋体" w:hAnsi="宋体" w:cs="宋体" w:hint="eastAsia"/>
          <w:sz w:val="24"/>
        </w:rPr>
        <w:t>℃</w:t>
      </w:r>
      <w:r>
        <w:rPr>
          <w:sz w:val="24"/>
        </w:rPr>
        <w:t>7min</w:t>
      </w:r>
      <w:r>
        <w:rPr>
          <w:sz w:val="24"/>
        </w:rPr>
        <w:br/>
        <w:t xml:space="preserve"> 4</w:t>
      </w:r>
      <w:r>
        <w:rPr>
          <w:rFonts w:ascii="宋体" w:hAnsi="宋体" w:cs="宋体" w:hint="eastAsia"/>
          <w:sz w:val="24"/>
        </w:rPr>
        <w:t>℃</w:t>
      </w:r>
      <w:r>
        <w:rPr>
          <w:rFonts w:hint="eastAsia"/>
          <w:sz w:val="24"/>
        </w:rPr>
        <w:t>保存，待用。</w:t>
      </w:r>
    </w:p>
    <w:p w14:paraId="4B821606" w14:textId="77777777" w:rsidR="00247D3F" w:rsidRDefault="00247D3F" w:rsidP="00247D3F">
      <w:pPr>
        <w:spacing w:line="360" w:lineRule="auto"/>
        <w:rPr>
          <w:sz w:val="24"/>
        </w:rPr>
      </w:pPr>
      <w:r>
        <w:rPr>
          <w:sz w:val="24"/>
        </w:rPr>
        <w:t>3.5.5.2</w:t>
      </w:r>
      <w:r>
        <w:rPr>
          <w:rFonts w:hint="eastAsia"/>
          <w:sz w:val="24"/>
        </w:rPr>
        <w:t>琼脂糖凝胶电泳检查</w:t>
      </w:r>
      <w:r>
        <w:rPr>
          <w:sz w:val="24"/>
        </w:rPr>
        <w:t>PCR</w:t>
      </w:r>
      <w:r>
        <w:rPr>
          <w:rFonts w:hint="eastAsia"/>
          <w:sz w:val="24"/>
        </w:rPr>
        <w:t>产物。</w:t>
      </w:r>
    </w:p>
    <w:p w14:paraId="5893B5B3" w14:textId="77777777" w:rsidR="00247D3F" w:rsidRDefault="00247D3F" w:rsidP="00247D3F">
      <w:pPr>
        <w:spacing w:line="360" w:lineRule="auto"/>
        <w:ind w:leftChars="-1" w:left="-2"/>
        <w:jc w:val="left"/>
        <w:rPr>
          <w:b/>
          <w:bCs/>
          <w:color w:val="000000"/>
          <w:sz w:val="24"/>
        </w:rPr>
      </w:pPr>
      <w:r>
        <w:rPr>
          <w:b/>
          <w:bCs/>
          <w:color w:val="000000"/>
          <w:sz w:val="24"/>
        </w:rPr>
        <w:t xml:space="preserve">4. </w:t>
      </w:r>
      <w:r>
        <w:rPr>
          <w:rFonts w:hint="eastAsia"/>
          <w:b/>
          <w:bCs/>
          <w:color w:val="000000"/>
          <w:sz w:val="24"/>
        </w:rPr>
        <w:t>支持文件</w:t>
      </w:r>
    </w:p>
    <w:p w14:paraId="35AE85D8" w14:textId="77777777" w:rsidR="00247D3F" w:rsidRDefault="00247D3F" w:rsidP="00247D3F">
      <w:pPr>
        <w:spacing w:line="360" w:lineRule="auto"/>
        <w:rPr>
          <w:sz w:val="24"/>
        </w:rPr>
      </w:pPr>
      <w:r>
        <w:rPr>
          <w:sz w:val="24"/>
        </w:rPr>
        <w:t xml:space="preserve">4.1 </w:t>
      </w:r>
      <w:r>
        <w:rPr>
          <w:rFonts w:hint="eastAsia"/>
          <w:sz w:val="24"/>
        </w:rPr>
        <w:t>《设施设备标准操作程序》</w:t>
      </w:r>
    </w:p>
    <w:p w14:paraId="035185F1" w14:textId="77777777" w:rsidR="00247D3F" w:rsidRDefault="00247D3F" w:rsidP="00247D3F">
      <w:pPr>
        <w:spacing w:line="360" w:lineRule="auto"/>
        <w:rPr>
          <w:sz w:val="24"/>
        </w:rPr>
      </w:pPr>
      <w:r>
        <w:rPr>
          <w:sz w:val="24"/>
        </w:rPr>
        <w:t>4.2  WHO</w:t>
      </w:r>
      <w:r>
        <w:rPr>
          <w:rFonts w:hint="eastAsia"/>
          <w:sz w:val="24"/>
        </w:rPr>
        <w:t>《生物安全手册》第三版（</w:t>
      </w:r>
      <w:r>
        <w:rPr>
          <w:sz w:val="24"/>
        </w:rPr>
        <w:t>2004</w:t>
      </w:r>
      <w:r>
        <w:rPr>
          <w:rFonts w:hint="eastAsia"/>
          <w:sz w:val="24"/>
        </w:rPr>
        <w:t>）</w:t>
      </w:r>
    </w:p>
    <w:p w14:paraId="698C1330" w14:textId="77777777" w:rsidR="00247D3F" w:rsidRDefault="00247D3F" w:rsidP="00247D3F">
      <w:pPr>
        <w:spacing w:line="360" w:lineRule="auto"/>
        <w:rPr>
          <w:sz w:val="24"/>
        </w:rPr>
      </w:pPr>
      <w:r>
        <w:rPr>
          <w:sz w:val="24"/>
        </w:rPr>
        <w:t xml:space="preserve">4.3 </w:t>
      </w:r>
      <w:r>
        <w:rPr>
          <w:rFonts w:hint="eastAsia"/>
          <w:sz w:val="24"/>
        </w:rPr>
        <w:t>《寨卡病毒风险评估和风险控制文件》</w:t>
      </w:r>
    </w:p>
    <w:p w14:paraId="3DC911D3" w14:textId="77777777" w:rsidR="00247D3F" w:rsidRDefault="00247D3F" w:rsidP="00247D3F">
      <w:pPr>
        <w:spacing w:line="360" w:lineRule="auto"/>
        <w:rPr>
          <w:sz w:val="24"/>
        </w:rPr>
      </w:pPr>
      <w:r>
        <w:rPr>
          <w:sz w:val="24"/>
        </w:rPr>
        <w:t xml:space="preserve">4.4 </w:t>
      </w:r>
      <w:r>
        <w:rPr>
          <w:rFonts w:hint="eastAsia"/>
          <w:sz w:val="24"/>
        </w:rPr>
        <w:t>《病原微生物实验室生物安全管理条例》国务院</w:t>
      </w:r>
      <w:r>
        <w:rPr>
          <w:sz w:val="24"/>
        </w:rPr>
        <w:t>424</w:t>
      </w:r>
      <w:r>
        <w:rPr>
          <w:rFonts w:hint="eastAsia"/>
          <w:sz w:val="24"/>
        </w:rPr>
        <w:t>号（</w:t>
      </w:r>
      <w:r>
        <w:rPr>
          <w:sz w:val="24"/>
        </w:rPr>
        <w:t>2004</w:t>
      </w:r>
      <w:r>
        <w:rPr>
          <w:rFonts w:hint="eastAsia"/>
          <w:sz w:val="24"/>
        </w:rPr>
        <w:t>）</w:t>
      </w:r>
    </w:p>
    <w:p w14:paraId="65BDA005" w14:textId="77777777" w:rsidR="00247D3F" w:rsidRDefault="00247D3F" w:rsidP="00247D3F">
      <w:pPr>
        <w:spacing w:line="360" w:lineRule="auto"/>
        <w:rPr>
          <w:sz w:val="24"/>
        </w:rPr>
      </w:pPr>
      <w:r>
        <w:rPr>
          <w:sz w:val="24"/>
        </w:rPr>
        <w:t xml:space="preserve">4.5 </w:t>
      </w:r>
      <w:r>
        <w:rPr>
          <w:rFonts w:hint="eastAsia"/>
          <w:sz w:val="24"/>
        </w:rPr>
        <w:t>《实验室生物安全通用要求》</w:t>
      </w:r>
      <w:r>
        <w:rPr>
          <w:sz w:val="24"/>
        </w:rPr>
        <w:t xml:space="preserve"> GB 19489-2008</w:t>
      </w:r>
    </w:p>
    <w:p w14:paraId="36B0CDE3" w14:textId="77777777" w:rsidR="00247D3F" w:rsidRDefault="00247D3F" w:rsidP="00247D3F">
      <w:pPr>
        <w:spacing w:line="360" w:lineRule="auto"/>
        <w:rPr>
          <w:sz w:val="24"/>
        </w:rPr>
      </w:pPr>
      <w:r>
        <w:rPr>
          <w:sz w:val="24"/>
        </w:rPr>
        <w:t xml:space="preserve">4.6 </w:t>
      </w:r>
      <w:r>
        <w:rPr>
          <w:rFonts w:hint="eastAsia"/>
          <w:sz w:val="24"/>
        </w:rPr>
        <w:t>《</w:t>
      </w:r>
      <w:r>
        <w:rPr>
          <w:sz w:val="24"/>
        </w:rPr>
        <w:t>BSL-2</w:t>
      </w:r>
      <w:r>
        <w:rPr>
          <w:rFonts w:hint="eastAsia"/>
          <w:sz w:val="24"/>
        </w:rPr>
        <w:t>实验室管理规范》</w:t>
      </w:r>
    </w:p>
    <w:p w14:paraId="37D750C9" w14:textId="77777777" w:rsidR="00247D3F" w:rsidRDefault="00247D3F" w:rsidP="00247D3F">
      <w:pPr>
        <w:spacing w:line="360" w:lineRule="auto"/>
        <w:ind w:leftChars="-1" w:left="-2"/>
        <w:jc w:val="left"/>
        <w:rPr>
          <w:color w:val="000000"/>
        </w:rPr>
      </w:pPr>
      <w:r>
        <w:rPr>
          <w:sz w:val="24"/>
        </w:rPr>
        <w:t>4.7</w:t>
      </w:r>
      <w:r>
        <w:rPr>
          <w:rFonts w:hint="eastAsia"/>
          <w:sz w:val="24"/>
        </w:rPr>
        <w:t>黄祯祥主编</w:t>
      </w:r>
      <w:r>
        <w:rPr>
          <w:sz w:val="24"/>
        </w:rPr>
        <w:t xml:space="preserve">. </w:t>
      </w:r>
      <w:r>
        <w:rPr>
          <w:rFonts w:hint="eastAsia"/>
          <w:sz w:val="24"/>
        </w:rPr>
        <w:t>医学病毒学基础与实验技术</w:t>
      </w:r>
      <w:r>
        <w:rPr>
          <w:sz w:val="24"/>
        </w:rPr>
        <w:t xml:space="preserve">. </w:t>
      </w:r>
      <w:r>
        <w:rPr>
          <w:rFonts w:hint="eastAsia"/>
          <w:sz w:val="24"/>
        </w:rPr>
        <w:t>北京：科学出版社，</w:t>
      </w:r>
      <w:r>
        <w:rPr>
          <w:sz w:val="24"/>
        </w:rPr>
        <w:t>1990</w:t>
      </w:r>
      <w:r>
        <w:rPr>
          <w:rFonts w:hint="eastAsia"/>
          <w:sz w:val="24"/>
        </w:rPr>
        <w:t>。</w:t>
      </w:r>
    </w:p>
    <w:p w14:paraId="5A430842" w14:textId="77777777" w:rsidR="00247D3F" w:rsidRDefault="00247D3F" w:rsidP="00247D3F">
      <w:pPr>
        <w:spacing w:line="360" w:lineRule="auto"/>
        <w:rPr>
          <w:sz w:val="24"/>
        </w:rPr>
      </w:pPr>
    </w:p>
    <w:p w14:paraId="3CE44086" w14:textId="77777777" w:rsidR="00247D3F" w:rsidRDefault="00247D3F">
      <w:pPr>
        <w:spacing w:line="360" w:lineRule="auto"/>
        <w:rPr>
          <w:sz w:val="24"/>
        </w:rPr>
        <w:sectPr w:rsidR="00247D3F">
          <w:headerReference w:type="default" r:id="rId20"/>
          <w:footerReference w:type="default" r:id="rId21"/>
          <w:headerReference w:type="first" r:id="rId22"/>
          <w:footerReference w:type="first" r:id="rId23"/>
          <w:pgSz w:w="11906" w:h="16838"/>
          <w:pgMar w:top="1440" w:right="1800" w:bottom="1440" w:left="1800" w:header="851" w:footer="992" w:gutter="0"/>
          <w:cols w:space="425"/>
          <w:titlePg/>
          <w:docGrid w:type="lines" w:linePitch="312"/>
        </w:sectPr>
      </w:pPr>
    </w:p>
    <w:p w14:paraId="426D0F7E" w14:textId="77777777" w:rsidR="00247D3F" w:rsidRDefault="00247D3F" w:rsidP="00247D3F">
      <w:pPr>
        <w:pStyle w:val="3"/>
        <w:spacing w:line="360" w:lineRule="auto"/>
        <w:jc w:val="center"/>
        <w:rPr>
          <w:color w:val="000000"/>
        </w:rPr>
      </w:pPr>
      <w:proofErr w:type="gramStart"/>
      <w:r>
        <w:rPr>
          <w:rFonts w:hint="eastAsia"/>
        </w:rPr>
        <w:lastRenderedPageBreak/>
        <w:t>寨卡病毒</w:t>
      </w:r>
      <w:proofErr w:type="gramEnd"/>
      <w:r>
        <w:rPr>
          <w:color w:val="000000"/>
        </w:rPr>
        <w:t>（样本）培养标准操作程序</w:t>
      </w:r>
    </w:p>
    <w:p w14:paraId="6CF82A1D" w14:textId="77777777" w:rsidR="00247D3F" w:rsidRDefault="00247D3F" w:rsidP="00247D3F">
      <w:pPr>
        <w:spacing w:line="360" w:lineRule="auto"/>
        <w:rPr>
          <w:color w:val="000000"/>
          <w:sz w:val="24"/>
        </w:rPr>
      </w:pPr>
      <w:r>
        <w:rPr>
          <w:b/>
          <w:bCs/>
          <w:color w:val="000000"/>
          <w:sz w:val="24"/>
        </w:rPr>
        <w:t xml:space="preserve">1  </w:t>
      </w:r>
      <w:r>
        <w:rPr>
          <w:b/>
          <w:bCs/>
          <w:color w:val="000000"/>
          <w:sz w:val="24"/>
        </w:rPr>
        <w:t>目的</w:t>
      </w:r>
    </w:p>
    <w:p w14:paraId="07749678" w14:textId="77777777" w:rsidR="00247D3F" w:rsidRDefault="00247D3F" w:rsidP="00247D3F">
      <w:pPr>
        <w:spacing w:line="360" w:lineRule="auto"/>
        <w:rPr>
          <w:color w:val="000000"/>
          <w:sz w:val="24"/>
        </w:rPr>
      </w:pPr>
      <w:r>
        <w:rPr>
          <w:color w:val="000000"/>
          <w:sz w:val="24"/>
        </w:rPr>
        <w:t>明确</w:t>
      </w:r>
      <w:proofErr w:type="gramStart"/>
      <w:r>
        <w:rPr>
          <w:rFonts w:hint="eastAsia"/>
          <w:color w:val="000000"/>
          <w:sz w:val="24"/>
        </w:rPr>
        <w:t>寨卡病毒</w:t>
      </w:r>
      <w:proofErr w:type="gramEnd"/>
      <w:r>
        <w:rPr>
          <w:color w:val="000000"/>
          <w:sz w:val="24"/>
        </w:rPr>
        <w:t>（样本）培养</w:t>
      </w:r>
      <w:r>
        <w:rPr>
          <w:bCs/>
          <w:color w:val="000000"/>
          <w:sz w:val="24"/>
        </w:rPr>
        <w:t>的相关实验技术操作。</w:t>
      </w:r>
    </w:p>
    <w:p w14:paraId="1EBD3DDB" w14:textId="77777777" w:rsidR="00247D3F" w:rsidRDefault="00247D3F" w:rsidP="00247D3F">
      <w:pPr>
        <w:spacing w:line="360" w:lineRule="auto"/>
        <w:rPr>
          <w:color w:val="000000"/>
          <w:sz w:val="24"/>
        </w:rPr>
      </w:pPr>
      <w:r>
        <w:rPr>
          <w:b/>
          <w:bCs/>
          <w:color w:val="000000"/>
          <w:sz w:val="24"/>
        </w:rPr>
        <w:t xml:space="preserve">2  </w:t>
      </w:r>
      <w:r>
        <w:rPr>
          <w:b/>
          <w:bCs/>
          <w:color w:val="000000"/>
          <w:sz w:val="24"/>
        </w:rPr>
        <w:t>适用范围</w:t>
      </w:r>
    </w:p>
    <w:p w14:paraId="5CFAC03E" w14:textId="77777777" w:rsidR="00247D3F" w:rsidRDefault="00247D3F" w:rsidP="00247D3F">
      <w:pPr>
        <w:spacing w:line="360" w:lineRule="auto"/>
        <w:rPr>
          <w:color w:val="000000"/>
          <w:sz w:val="24"/>
        </w:rPr>
      </w:pPr>
      <w:r>
        <w:rPr>
          <w:color w:val="000000"/>
          <w:sz w:val="24"/>
        </w:rPr>
        <w:t>本标准操作程序适用于</w:t>
      </w:r>
      <w:proofErr w:type="gramStart"/>
      <w:r>
        <w:rPr>
          <w:color w:val="000000"/>
          <w:sz w:val="24"/>
        </w:rPr>
        <w:t>用</w:t>
      </w:r>
      <w:r>
        <w:rPr>
          <w:rFonts w:hint="eastAsia"/>
          <w:color w:val="000000"/>
          <w:sz w:val="24"/>
        </w:rPr>
        <w:t>寨卡病毒</w:t>
      </w:r>
      <w:proofErr w:type="gramEnd"/>
      <w:r>
        <w:rPr>
          <w:color w:val="000000"/>
          <w:sz w:val="24"/>
        </w:rPr>
        <w:t>（样本）培养</w:t>
      </w:r>
      <w:r>
        <w:rPr>
          <w:bCs/>
          <w:color w:val="000000"/>
          <w:sz w:val="24"/>
        </w:rPr>
        <w:t>的相关实验人员</w:t>
      </w:r>
      <w:r>
        <w:rPr>
          <w:color w:val="000000"/>
          <w:sz w:val="24"/>
        </w:rPr>
        <w:t>。</w:t>
      </w:r>
    </w:p>
    <w:p w14:paraId="1AADE185" w14:textId="77777777" w:rsidR="00247D3F" w:rsidRDefault="00247D3F" w:rsidP="00247D3F">
      <w:pPr>
        <w:spacing w:line="360" w:lineRule="auto"/>
        <w:rPr>
          <w:b/>
          <w:bCs/>
          <w:color w:val="000000"/>
          <w:sz w:val="24"/>
        </w:rPr>
      </w:pPr>
      <w:r>
        <w:rPr>
          <w:b/>
          <w:bCs/>
          <w:color w:val="000000"/>
          <w:sz w:val="24"/>
        </w:rPr>
        <w:t xml:space="preserve">3  </w:t>
      </w:r>
      <w:r>
        <w:rPr>
          <w:b/>
          <w:bCs/>
          <w:color w:val="000000"/>
          <w:sz w:val="24"/>
        </w:rPr>
        <w:t>试剂和材料</w:t>
      </w:r>
    </w:p>
    <w:p w14:paraId="1BB15A60" w14:textId="77777777" w:rsidR="00247D3F" w:rsidRDefault="00247D3F" w:rsidP="00247D3F">
      <w:pPr>
        <w:spacing w:line="360" w:lineRule="auto"/>
        <w:rPr>
          <w:rFonts w:hint="eastAsia"/>
          <w:sz w:val="24"/>
        </w:rPr>
      </w:pPr>
      <w:r>
        <w:rPr>
          <w:rFonts w:hint="eastAsia"/>
          <w:sz w:val="24"/>
        </w:rPr>
        <w:t>3.</w:t>
      </w:r>
      <w:r>
        <w:rPr>
          <w:sz w:val="24"/>
        </w:rPr>
        <w:t>1</w:t>
      </w:r>
      <w:r>
        <w:rPr>
          <w:rFonts w:hint="eastAsia"/>
          <w:sz w:val="24"/>
        </w:rPr>
        <w:t xml:space="preserve"> </w:t>
      </w:r>
      <w:r>
        <w:rPr>
          <w:sz w:val="24"/>
        </w:rPr>
        <w:t>材料</w:t>
      </w:r>
    </w:p>
    <w:p w14:paraId="7DE4CB0B" w14:textId="77777777" w:rsidR="00247D3F" w:rsidRDefault="00247D3F" w:rsidP="00247D3F">
      <w:pPr>
        <w:spacing w:line="360" w:lineRule="auto"/>
        <w:rPr>
          <w:sz w:val="24"/>
        </w:rPr>
      </w:pPr>
      <w:r>
        <w:rPr>
          <w:rFonts w:hint="eastAsia"/>
          <w:sz w:val="24"/>
        </w:rPr>
        <w:t>3.</w:t>
      </w:r>
      <w:r>
        <w:rPr>
          <w:sz w:val="24"/>
        </w:rPr>
        <w:t xml:space="preserve">1.1 </w:t>
      </w:r>
      <w:r>
        <w:rPr>
          <w:rFonts w:hAnsi="宋体"/>
          <w:sz w:val="24"/>
        </w:rPr>
        <w:t>标本</w:t>
      </w:r>
    </w:p>
    <w:p w14:paraId="4D4E71B6" w14:textId="77777777" w:rsidR="00247D3F" w:rsidRDefault="00247D3F" w:rsidP="00247D3F">
      <w:pPr>
        <w:spacing w:line="360" w:lineRule="auto"/>
        <w:rPr>
          <w:sz w:val="24"/>
        </w:rPr>
      </w:pPr>
      <w:proofErr w:type="gramStart"/>
      <w:r>
        <w:rPr>
          <w:sz w:val="24"/>
        </w:rPr>
        <w:t>寨卡病毒</w:t>
      </w:r>
      <w:proofErr w:type="gramEnd"/>
      <w:r>
        <w:rPr>
          <w:sz w:val="24"/>
        </w:rPr>
        <w:t>毒株</w:t>
      </w:r>
      <w:r>
        <w:rPr>
          <w:sz w:val="24"/>
        </w:rPr>
        <w:t>(SZ01)</w:t>
      </w:r>
    </w:p>
    <w:p w14:paraId="556D31C0" w14:textId="77777777" w:rsidR="00247D3F" w:rsidRDefault="00247D3F" w:rsidP="00247D3F">
      <w:pPr>
        <w:spacing w:line="360" w:lineRule="auto"/>
        <w:rPr>
          <w:rFonts w:hint="eastAsia"/>
          <w:sz w:val="24"/>
        </w:rPr>
      </w:pPr>
      <w:r>
        <w:rPr>
          <w:rFonts w:hint="eastAsia"/>
          <w:sz w:val="24"/>
        </w:rPr>
        <w:t xml:space="preserve">3.1.2 </w:t>
      </w:r>
      <w:r>
        <w:rPr>
          <w:rFonts w:hint="eastAsia"/>
          <w:sz w:val="24"/>
        </w:rPr>
        <w:t>试剂</w:t>
      </w:r>
    </w:p>
    <w:p w14:paraId="591A7C66" w14:textId="77777777" w:rsidR="00247D3F" w:rsidRDefault="00247D3F" w:rsidP="00247D3F">
      <w:pPr>
        <w:spacing w:line="360" w:lineRule="auto"/>
        <w:rPr>
          <w:rFonts w:hint="eastAsia"/>
          <w:sz w:val="24"/>
        </w:rPr>
      </w:pPr>
      <w:r>
        <w:rPr>
          <w:sz w:val="24"/>
        </w:rPr>
        <w:t>DMEM High-Glucose</w:t>
      </w:r>
      <w:r>
        <w:rPr>
          <w:sz w:val="24"/>
        </w:rPr>
        <w:t>培养基</w:t>
      </w:r>
    </w:p>
    <w:p w14:paraId="6823333D" w14:textId="77777777" w:rsidR="00247D3F" w:rsidRDefault="00247D3F" w:rsidP="00247D3F">
      <w:pPr>
        <w:spacing w:line="360" w:lineRule="auto"/>
        <w:rPr>
          <w:rFonts w:hint="eastAsia"/>
          <w:sz w:val="24"/>
        </w:rPr>
      </w:pPr>
      <w:r>
        <w:rPr>
          <w:sz w:val="24"/>
        </w:rPr>
        <w:t>胎牛血清（</w:t>
      </w:r>
      <w:r>
        <w:rPr>
          <w:sz w:val="24"/>
        </w:rPr>
        <w:t>FBS</w:t>
      </w:r>
      <w:r>
        <w:rPr>
          <w:sz w:val="24"/>
        </w:rPr>
        <w:t>）</w:t>
      </w:r>
    </w:p>
    <w:p w14:paraId="2971915D" w14:textId="77777777" w:rsidR="00247D3F" w:rsidRDefault="00247D3F" w:rsidP="00247D3F">
      <w:pPr>
        <w:spacing w:line="360" w:lineRule="auto"/>
        <w:rPr>
          <w:rFonts w:hint="eastAsia"/>
          <w:sz w:val="24"/>
        </w:rPr>
      </w:pPr>
      <w:r>
        <w:rPr>
          <w:sz w:val="24"/>
        </w:rPr>
        <w:t>青链霉素</w:t>
      </w:r>
    </w:p>
    <w:p w14:paraId="04E26D56" w14:textId="77777777" w:rsidR="00247D3F" w:rsidRDefault="00247D3F" w:rsidP="00247D3F">
      <w:pPr>
        <w:spacing w:line="360" w:lineRule="auto"/>
        <w:rPr>
          <w:rFonts w:hint="eastAsia"/>
          <w:sz w:val="24"/>
        </w:rPr>
      </w:pPr>
      <w:r>
        <w:rPr>
          <w:sz w:val="24"/>
        </w:rPr>
        <w:t>非必需氨基酸</w:t>
      </w:r>
    </w:p>
    <w:p w14:paraId="7D8939D4" w14:textId="77777777" w:rsidR="00247D3F" w:rsidRDefault="00247D3F" w:rsidP="00247D3F">
      <w:pPr>
        <w:spacing w:line="360" w:lineRule="auto"/>
        <w:rPr>
          <w:rFonts w:hint="eastAsia"/>
          <w:sz w:val="24"/>
        </w:rPr>
      </w:pPr>
      <w:r>
        <w:rPr>
          <w:sz w:val="24"/>
        </w:rPr>
        <w:t>HEPES</w:t>
      </w:r>
    </w:p>
    <w:p w14:paraId="147C860F" w14:textId="77777777" w:rsidR="00247D3F" w:rsidRDefault="00247D3F" w:rsidP="00247D3F">
      <w:pPr>
        <w:spacing w:line="360" w:lineRule="auto"/>
        <w:rPr>
          <w:rFonts w:hint="eastAsia"/>
          <w:sz w:val="24"/>
        </w:rPr>
      </w:pPr>
      <w:r>
        <w:rPr>
          <w:sz w:val="24"/>
        </w:rPr>
        <w:t>胰酶溶液</w:t>
      </w:r>
    </w:p>
    <w:p w14:paraId="082FB3A9" w14:textId="77777777" w:rsidR="00247D3F" w:rsidRDefault="00247D3F" w:rsidP="00247D3F">
      <w:pPr>
        <w:spacing w:line="360" w:lineRule="auto"/>
        <w:rPr>
          <w:sz w:val="24"/>
        </w:rPr>
      </w:pPr>
      <w:r>
        <w:rPr>
          <w:sz w:val="24"/>
        </w:rPr>
        <w:t>Trizol</w:t>
      </w:r>
      <w:r>
        <w:rPr>
          <w:sz w:val="24"/>
        </w:rPr>
        <w:t>试剂</w:t>
      </w:r>
    </w:p>
    <w:p w14:paraId="290C1571" w14:textId="77777777" w:rsidR="00247D3F" w:rsidRDefault="00247D3F" w:rsidP="00247D3F">
      <w:pPr>
        <w:spacing w:line="360" w:lineRule="auto"/>
        <w:rPr>
          <w:rFonts w:hint="eastAsia"/>
          <w:sz w:val="24"/>
        </w:rPr>
      </w:pPr>
      <w:r>
        <w:rPr>
          <w:sz w:val="24"/>
        </w:rPr>
        <w:t>4%</w:t>
      </w:r>
      <w:r>
        <w:rPr>
          <w:sz w:val="24"/>
        </w:rPr>
        <w:t>多聚甲醛</w:t>
      </w:r>
    </w:p>
    <w:p w14:paraId="4F9F489F" w14:textId="77777777" w:rsidR="00247D3F" w:rsidRDefault="00247D3F" w:rsidP="00247D3F">
      <w:pPr>
        <w:spacing w:line="360" w:lineRule="auto"/>
        <w:rPr>
          <w:rFonts w:hint="eastAsia"/>
          <w:sz w:val="24"/>
          <w:highlight w:val="yellow"/>
        </w:rPr>
      </w:pPr>
      <w:r>
        <w:rPr>
          <w:sz w:val="24"/>
        </w:rPr>
        <w:t>次氯酸钠等消毒剂</w:t>
      </w:r>
    </w:p>
    <w:p w14:paraId="2CB1DAEC" w14:textId="77777777" w:rsidR="00247D3F" w:rsidRDefault="00247D3F" w:rsidP="00247D3F">
      <w:pPr>
        <w:spacing w:line="360" w:lineRule="auto"/>
        <w:rPr>
          <w:rFonts w:hint="eastAsia"/>
          <w:sz w:val="24"/>
        </w:rPr>
      </w:pPr>
      <w:r>
        <w:rPr>
          <w:rFonts w:hint="eastAsia"/>
          <w:sz w:val="24"/>
        </w:rPr>
        <w:t xml:space="preserve">3.1.3 </w:t>
      </w:r>
      <w:r>
        <w:rPr>
          <w:rFonts w:hint="eastAsia"/>
          <w:sz w:val="24"/>
        </w:rPr>
        <w:t>细胞</w:t>
      </w:r>
    </w:p>
    <w:p w14:paraId="3E285D6F" w14:textId="77777777" w:rsidR="00247D3F" w:rsidRDefault="00247D3F" w:rsidP="00247D3F">
      <w:pPr>
        <w:spacing w:line="360" w:lineRule="auto"/>
        <w:rPr>
          <w:sz w:val="24"/>
        </w:rPr>
      </w:pPr>
      <w:r>
        <w:rPr>
          <w:sz w:val="24"/>
        </w:rPr>
        <w:t xml:space="preserve"> Vero</w:t>
      </w:r>
      <w:r>
        <w:rPr>
          <w:sz w:val="24"/>
        </w:rPr>
        <w:t>细胞系</w:t>
      </w:r>
    </w:p>
    <w:p w14:paraId="2D955307" w14:textId="77777777" w:rsidR="00247D3F" w:rsidRDefault="00247D3F" w:rsidP="00247D3F">
      <w:pPr>
        <w:spacing w:line="360" w:lineRule="auto"/>
        <w:rPr>
          <w:sz w:val="24"/>
        </w:rPr>
      </w:pPr>
      <w:r>
        <w:rPr>
          <w:rFonts w:hint="eastAsia"/>
          <w:sz w:val="24"/>
        </w:rPr>
        <w:t>3.</w:t>
      </w:r>
      <w:r>
        <w:rPr>
          <w:sz w:val="24"/>
        </w:rPr>
        <w:t xml:space="preserve">2 </w:t>
      </w:r>
      <w:r>
        <w:rPr>
          <w:rFonts w:hAnsi="宋体"/>
          <w:sz w:val="24"/>
        </w:rPr>
        <w:t>仪器与耗材</w:t>
      </w:r>
    </w:p>
    <w:p w14:paraId="549EF601" w14:textId="77777777" w:rsidR="00247D3F" w:rsidRDefault="00247D3F" w:rsidP="00247D3F">
      <w:pPr>
        <w:spacing w:line="360" w:lineRule="auto"/>
        <w:rPr>
          <w:bCs/>
          <w:sz w:val="24"/>
        </w:rPr>
      </w:pPr>
      <w:r>
        <w:rPr>
          <w:rFonts w:hint="eastAsia"/>
          <w:sz w:val="24"/>
        </w:rPr>
        <w:t>3.</w:t>
      </w:r>
      <w:r>
        <w:rPr>
          <w:bCs/>
          <w:sz w:val="24"/>
        </w:rPr>
        <w:t>2.1</w:t>
      </w:r>
      <w:r>
        <w:rPr>
          <w:rFonts w:hAnsi="宋体"/>
          <w:bCs/>
          <w:sz w:val="24"/>
        </w:rPr>
        <w:t>仪器</w:t>
      </w:r>
    </w:p>
    <w:p w14:paraId="7150629F" w14:textId="77777777" w:rsidR="00247D3F" w:rsidRDefault="00247D3F" w:rsidP="00247D3F">
      <w:pPr>
        <w:spacing w:line="360" w:lineRule="auto"/>
        <w:rPr>
          <w:b/>
          <w:bCs/>
          <w:sz w:val="24"/>
        </w:rPr>
      </w:pPr>
      <w:r>
        <w:rPr>
          <w:rFonts w:hint="eastAsia"/>
          <w:sz w:val="24"/>
        </w:rPr>
        <w:t>3.</w:t>
      </w:r>
      <w:r>
        <w:rPr>
          <w:bCs/>
          <w:sz w:val="24"/>
        </w:rPr>
        <w:t>2.1.</w:t>
      </w:r>
      <w:r>
        <w:rPr>
          <w:sz w:val="24"/>
        </w:rPr>
        <w:t xml:space="preserve">1 </w:t>
      </w:r>
      <w:r>
        <w:rPr>
          <w:rFonts w:hAnsi="宋体"/>
          <w:sz w:val="24"/>
        </w:rPr>
        <w:t>二级生物安全柜</w:t>
      </w:r>
    </w:p>
    <w:p w14:paraId="33E45AEF" w14:textId="77777777" w:rsidR="00247D3F" w:rsidRDefault="00247D3F" w:rsidP="00247D3F">
      <w:pPr>
        <w:spacing w:line="360" w:lineRule="auto"/>
        <w:rPr>
          <w:sz w:val="24"/>
        </w:rPr>
      </w:pPr>
      <w:r>
        <w:rPr>
          <w:rFonts w:hint="eastAsia"/>
          <w:sz w:val="24"/>
        </w:rPr>
        <w:t>3.</w:t>
      </w:r>
      <w:r>
        <w:rPr>
          <w:bCs/>
          <w:sz w:val="24"/>
        </w:rPr>
        <w:t>2.1.</w:t>
      </w:r>
      <w:r>
        <w:rPr>
          <w:sz w:val="24"/>
        </w:rPr>
        <w:t xml:space="preserve">2 </w:t>
      </w:r>
      <w:r>
        <w:rPr>
          <w:rFonts w:hAnsi="宋体"/>
          <w:sz w:val="24"/>
        </w:rPr>
        <w:t>高速离心机</w:t>
      </w:r>
    </w:p>
    <w:p w14:paraId="5A814F53" w14:textId="77777777" w:rsidR="00247D3F" w:rsidRDefault="00247D3F" w:rsidP="00247D3F">
      <w:pPr>
        <w:spacing w:line="360" w:lineRule="auto"/>
        <w:rPr>
          <w:sz w:val="24"/>
        </w:rPr>
      </w:pPr>
      <w:r>
        <w:rPr>
          <w:rFonts w:hint="eastAsia"/>
          <w:sz w:val="24"/>
        </w:rPr>
        <w:t>3.</w:t>
      </w:r>
      <w:r>
        <w:rPr>
          <w:bCs/>
          <w:sz w:val="24"/>
        </w:rPr>
        <w:t>2.1.</w:t>
      </w:r>
      <w:r>
        <w:rPr>
          <w:sz w:val="24"/>
        </w:rPr>
        <w:t>3 CO</w:t>
      </w:r>
      <w:r>
        <w:rPr>
          <w:sz w:val="24"/>
          <w:vertAlign w:val="subscript"/>
        </w:rPr>
        <w:t>2</w:t>
      </w:r>
      <w:r>
        <w:rPr>
          <w:rFonts w:hAnsi="宋体"/>
          <w:sz w:val="24"/>
        </w:rPr>
        <w:t>培养箱</w:t>
      </w:r>
    </w:p>
    <w:p w14:paraId="2DCD0E73" w14:textId="77777777" w:rsidR="00247D3F" w:rsidRDefault="00247D3F" w:rsidP="00247D3F">
      <w:pPr>
        <w:spacing w:line="360" w:lineRule="auto"/>
        <w:rPr>
          <w:sz w:val="24"/>
        </w:rPr>
      </w:pPr>
      <w:r>
        <w:rPr>
          <w:rFonts w:hint="eastAsia"/>
          <w:sz w:val="24"/>
        </w:rPr>
        <w:t>3.</w:t>
      </w:r>
      <w:r>
        <w:rPr>
          <w:bCs/>
          <w:sz w:val="24"/>
        </w:rPr>
        <w:t>2.1.</w:t>
      </w:r>
      <w:r>
        <w:rPr>
          <w:sz w:val="24"/>
        </w:rPr>
        <w:t xml:space="preserve">4 </w:t>
      </w:r>
      <w:r>
        <w:rPr>
          <w:rFonts w:hAnsi="宋体"/>
          <w:sz w:val="24"/>
        </w:rPr>
        <w:t>倒置生物显微镜</w:t>
      </w:r>
    </w:p>
    <w:p w14:paraId="2EB02FD0" w14:textId="77777777" w:rsidR="00247D3F" w:rsidRDefault="00247D3F" w:rsidP="00247D3F">
      <w:pPr>
        <w:spacing w:line="360" w:lineRule="auto"/>
        <w:rPr>
          <w:sz w:val="24"/>
        </w:rPr>
      </w:pPr>
      <w:r>
        <w:rPr>
          <w:rFonts w:hint="eastAsia"/>
          <w:sz w:val="24"/>
        </w:rPr>
        <w:t>3.</w:t>
      </w:r>
      <w:r>
        <w:rPr>
          <w:sz w:val="24"/>
        </w:rPr>
        <w:t>2.2</w:t>
      </w:r>
      <w:r>
        <w:rPr>
          <w:rFonts w:hAnsi="宋体"/>
          <w:sz w:val="24"/>
        </w:rPr>
        <w:t>耗材</w:t>
      </w:r>
    </w:p>
    <w:p w14:paraId="382716D4" w14:textId="77777777" w:rsidR="00247D3F" w:rsidRDefault="00247D3F" w:rsidP="00247D3F">
      <w:pPr>
        <w:spacing w:line="360" w:lineRule="auto"/>
        <w:rPr>
          <w:sz w:val="24"/>
        </w:rPr>
      </w:pPr>
      <w:r>
        <w:rPr>
          <w:rFonts w:hint="eastAsia"/>
          <w:sz w:val="24"/>
        </w:rPr>
        <w:lastRenderedPageBreak/>
        <w:t>3.</w:t>
      </w:r>
      <w:r>
        <w:rPr>
          <w:sz w:val="24"/>
        </w:rPr>
        <w:t>2.2.1</w:t>
      </w:r>
      <w:r>
        <w:rPr>
          <w:rFonts w:hAnsi="宋体"/>
          <w:sz w:val="24"/>
        </w:rPr>
        <w:t>一次性平</w:t>
      </w:r>
      <w:proofErr w:type="gramStart"/>
      <w:r>
        <w:rPr>
          <w:rFonts w:hAnsi="宋体"/>
          <w:sz w:val="24"/>
        </w:rPr>
        <w:t>皿</w:t>
      </w:r>
      <w:proofErr w:type="gramEnd"/>
    </w:p>
    <w:p w14:paraId="4EA39BCE" w14:textId="77777777" w:rsidR="00247D3F" w:rsidRDefault="00247D3F" w:rsidP="00247D3F">
      <w:pPr>
        <w:spacing w:line="360" w:lineRule="auto"/>
        <w:rPr>
          <w:sz w:val="24"/>
          <w:szCs w:val="21"/>
          <w:lang w:val="pt-BR"/>
        </w:rPr>
      </w:pPr>
      <w:r>
        <w:rPr>
          <w:rFonts w:hint="eastAsia"/>
          <w:sz w:val="24"/>
        </w:rPr>
        <w:t>3.</w:t>
      </w:r>
      <w:r>
        <w:rPr>
          <w:sz w:val="24"/>
        </w:rPr>
        <w:t>2.2.</w:t>
      </w:r>
      <w:r>
        <w:rPr>
          <w:sz w:val="24"/>
          <w:szCs w:val="21"/>
          <w:lang w:val="pt-BR"/>
        </w:rPr>
        <w:t>2</w:t>
      </w:r>
      <w:r>
        <w:rPr>
          <w:sz w:val="24"/>
          <w:szCs w:val="21"/>
          <w:lang w:val="pt-BR"/>
        </w:rPr>
        <w:t>一次性塑料螺口细胞培养瓶</w:t>
      </w:r>
    </w:p>
    <w:p w14:paraId="759D110A" w14:textId="77777777" w:rsidR="00247D3F" w:rsidRDefault="00247D3F" w:rsidP="00247D3F">
      <w:pPr>
        <w:spacing w:line="360" w:lineRule="auto"/>
        <w:rPr>
          <w:sz w:val="24"/>
          <w:szCs w:val="21"/>
          <w:lang w:val="pt-BR"/>
        </w:rPr>
      </w:pPr>
      <w:r>
        <w:rPr>
          <w:rFonts w:hint="eastAsia"/>
          <w:sz w:val="24"/>
        </w:rPr>
        <w:t>3.</w:t>
      </w:r>
      <w:r>
        <w:rPr>
          <w:sz w:val="24"/>
          <w:lang w:val="pt-BR"/>
        </w:rPr>
        <w:t>2.2.</w:t>
      </w:r>
      <w:r>
        <w:rPr>
          <w:sz w:val="24"/>
          <w:szCs w:val="21"/>
          <w:lang w:val="pt-BR"/>
        </w:rPr>
        <w:t>3</w:t>
      </w:r>
      <w:r>
        <w:rPr>
          <w:sz w:val="24"/>
          <w:szCs w:val="21"/>
          <w:lang w:val="pt-BR"/>
        </w:rPr>
        <w:t>塑料移液管、</w:t>
      </w:r>
      <w:proofErr w:type="gramStart"/>
      <w:r>
        <w:rPr>
          <w:sz w:val="24"/>
          <w:szCs w:val="21"/>
          <w:lang w:val="pt-BR"/>
        </w:rPr>
        <w:t>移液器</w:t>
      </w:r>
      <w:proofErr w:type="gramEnd"/>
    </w:p>
    <w:p w14:paraId="25A3995B" w14:textId="77777777" w:rsidR="00247D3F" w:rsidRDefault="00247D3F" w:rsidP="00247D3F">
      <w:pPr>
        <w:spacing w:line="360" w:lineRule="auto"/>
        <w:rPr>
          <w:sz w:val="24"/>
          <w:szCs w:val="21"/>
          <w:lang w:val="pt-BR"/>
        </w:rPr>
      </w:pPr>
      <w:r>
        <w:rPr>
          <w:rFonts w:hint="eastAsia"/>
          <w:sz w:val="24"/>
        </w:rPr>
        <w:t>3.</w:t>
      </w:r>
      <w:r>
        <w:rPr>
          <w:sz w:val="24"/>
        </w:rPr>
        <w:t>2.2.</w:t>
      </w:r>
      <w:r>
        <w:rPr>
          <w:sz w:val="24"/>
          <w:szCs w:val="21"/>
          <w:lang w:val="pt-BR"/>
        </w:rPr>
        <w:t>4</w:t>
      </w:r>
      <w:r>
        <w:rPr>
          <w:sz w:val="24"/>
          <w:szCs w:val="21"/>
          <w:lang w:val="pt-BR"/>
        </w:rPr>
        <w:t>带滤芯</w:t>
      </w:r>
      <w:r>
        <w:rPr>
          <w:sz w:val="24"/>
          <w:szCs w:val="21"/>
          <w:lang w:val="pt-BR"/>
        </w:rPr>
        <w:t>Tip</w:t>
      </w:r>
      <w:r>
        <w:rPr>
          <w:sz w:val="24"/>
          <w:szCs w:val="21"/>
          <w:lang w:val="pt-BR"/>
        </w:rPr>
        <w:t>头</w:t>
      </w:r>
    </w:p>
    <w:p w14:paraId="103F011E" w14:textId="77777777" w:rsidR="00247D3F" w:rsidRDefault="00247D3F" w:rsidP="00247D3F">
      <w:pPr>
        <w:spacing w:line="360" w:lineRule="auto"/>
        <w:rPr>
          <w:sz w:val="24"/>
          <w:lang w:val="pt-BR"/>
        </w:rPr>
      </w:pPr>
      <w:r>
        <w:rPr>
          <w:rFonts w:hint="eastAsia"/>
          <w:sz w:val="24"/>
          <w:lang w:val="pt-BR"/>
        </w:rPr>
        <w:t>3.</w:t>
      </w:r>
      <w:r>
        <w:rPr>
          <w:sz w:val="24"/>
          <w:lang w:val="pt-BR"/>
        </w:rPr>
        <w:t>2.2.</w:t>
      </w:r>
      <w:r>
        <w:rPr>
          <w:sz w:val="24"/>
          <w:szCs w:val="21"/>
          <w:lang w:val="pt-BR"/>
        </w:rPr>
        <w:t>5</w:t>
      </w:r>
      <w:r>
        <w:rPr>
          <w:sz w:val="24"/>
          <w:szCs w:val="21"/>
          <w:lang w:val="pt-BR"/>
        </w:rPr>
        <w:t>一次性塑料螺口</w:t>
      </w:r>
      <w:r>
        <w:rPr>
          <w:sz w:val="24"/>
          <w:szCs w:val="21"/>
          <w:lang w:val="pt-BR"/>
        </w:rPr>
        <w:t>1.5ml</w:t>
      </w:r>
      <w:r>
        <w:rPr>
          <w:sz w:val="24"/>
          <w:szCs w:val="21"/>
          <w:lang w:val="pt-BR"/>
        </w:rPr>
        <w:t>离心管</w:t>
      </w:r>
    </w:p>
    <w:p w14:paraId="5C1A9332" w14:textId="77777777" w:rsidR="00247D3F" w:rsidRDefault="00247D3F" w:rsidP="00247D3F">
      <w:pPr>
        <w:spacing w:line="360" w:lineRule="auto"/>
        <w:rPr>
          <w:rFonts w:hint="eastAsia"/>
          <w:bCs/>
          <w:sz w:val="24"/>
        </w:rPr>
      </w:pPr>
      <w:r>
        <w:rPr>
          <w:rFonts w:hint="eastAsia"/>
          <w:sz w:val="24"/>
        </w:rPr>
        <w:t>3.</w:t>
      </w:r>
      <w:r>
        <w:rPr>
          <w:bCs/>
          <w:sz w:val="24"/>
        </w:rPr>
        <w:t>3</w:t>
      </w:r>
      <w:r>
        <w:rPr>
          <w:rFonts w:hAnsi="宋体"/>
          <w:bCs/>
          <w:sz w:val="24"/>
        </w:rPr>
        <w:t>实验前准备</w:t>
      </w:r>
    </w:p>
    <w:p w14:paraId="028DC0F5" w14:textId="77777777" w:rsidR="00247D3F" w:rsidRDefault="00247D3F" w:rsidP="00247D3F">
      <w:pPr>
        <w:spacing w:line="360" w:lineRule="auto"/>
        <w:rPr>
          <w:rFonts w:hAnsi="宋体" w:hint="eastAsia"/>
          <w:sz w:val="24"/>
        </w:rPr>
      </w:pPr>
      <w:r>
        <w:rPr>
          <w:rFonts w:hint="eastAsia"/>
          <w:sz w:val="24"/>
        </w:rPr>
        <w:t>3.</w:t>
      </w:r>
      <w:r>
        <w:rPr>
          <w:sz w:val="24"/>
        </w:rPr>
        <w:t>3.1</w:t>
      </w:r>
      <w:r>
        <w:rPr>
          <w:sz w:val="24"/>
        </w:rPr>
        <w:t>在体外培养</w:t>
      </w:r>
      <w:proofErr w:type="gramStart"/>
      <w:r>
        <w:rPr>
          <w:sz w:val="24"/>
        </w:rPr>
        <w:t>寨卡病毒</w:t>
      </w:r>
      <w:proofErr w:type="gramEnd"/>
      <w:r>
        <w:rPr>
          <w:sz w:val="24"/>
        </w:rPr>
        <w:t>主要用到的细胞系为</w:t>
      </w:r>
      <w:r>
        <w:rPr>
          <w:sz w:val="24"/>
        </w:rPr>
        <w:t>Vero</w:t>
      </w:r>
      <w:r>
        <w:rPr>
          <w:sz w:val="24"/>
        </w:rPr>
        <w:t>，来源于非洲</w:t>
      </w:r>
      <w:proofErr w:type="gramStart"/>
      <w:r>
        <w:rPr>
          <w:sz w:val="24"/>
        </w:rPr>
        <w:t>绿猴肾细胞</w:t>
      </w:r>
      <w:proofErr w:type="gramEnd"/>
      <w:r>
        <w:rPr>
          <w:sz w:val="24"/>
        </w:rPr>
        <w:t>。常用的细胞培养基为</w:t>
      </w:r>
      <w:r>
        <w:rPr>
          <w:sz w:val="24"/>
        </w:rPr>
        <w:t>DMEM</w:t>
      </w:r>
      <w:r>
        <w:rPr>
          <w:sz w:val="24"/>
        </w:rPr>
        <w:t>高糖培养基，其中添加青链霉素、非必需氨基酸和</w:t>
      </w:r>
      <w:r>
        <w:rPr>
          <w:sz w:val="24"/>
        </w:rPr>
        <w:t>HEPES</w:t>
      </w:r>
      <w:r>
        <w:rPr>
          <w:sz w:val="24"/>
        </w:rPr>
        <w:t>。细胞培养于带滤芯通气盖的</w:t>
      </w:r>
      <w:r>
        <w:rPr>
          <w:sz w:val="24"/>
        </w:rPr>
        <w:t>T25</w:t>
      </w:r>
      <w:r>
        <w:rPr>
          <w:sz w:val="24"/>
        </w:rPr>
        <w:t>或</w:t>
      </w:r>
      <w:r>
        <w:rPr>
          <w:sz w:val="24"/>
        </w:rPr>
        <w:t>T75</w:t>
      </w:r>
      <w:r>
        <w:rPr>
          <w:sz w:val="24"/>
        </w:rPr>
        <w:t>细胞培养瓶中，放入生物安全柜之前和拿出生物安全柜之后，细胞培养瓶盖必须保持密闭。根据实际情况，每一到两天更换液一次培养基，每</w:t>
      </w:r>
      <w:r>
        <w:rPr>
          <w:sz w:val="24"/>
        </w:rPr>
        <w:t>2-3</w:t>
      </w:r>
      <w:r>
        <w:rPr>
          <w:sz w:val="24"/>
        </w:rPr>
        <w:t>天传代一次，传代比例为</w:t>
      </w:r>
      <w:r>
        <w:rPr>
          <w:sz w:val="24"/>
        </w:rPr>
        <w:t>1</w:t>
      </w:r>
      <w:r>
        <w:rPr>
          <w:sz w:val="24"/>
        </w:rPr>
        <w:t>：</w:t>
      </w:r>
      <w:r>
        <w:rPr>
          <w:sz w:val="24"/>
        </w:rPr>
        <w:t>3-5</w:t>
      </w:r>
      <w:r>
        <w:rPr>
          <w:sz w:val="24"/>
        </w:rPr>
        <w:t>。</w:t>
      </w:r>
    </w:p>
    <w:p w14:paraId="133017AD" w14:textId="77777777" w:rsidR="00247D3F" w:rsidRDefault="00247D3F" w:rsidP="00247D3F">
      <w:pPr>
        <w:spacing w:line="360" w:lineRule="auto"/>
        <w:rPr>
          <w:sz w:val="24"/>
        </w:rPr>
      </w:pPr>
      <w:r>
        <w:rPr>
          <w:rFonts w:hint="eastAsia"/>
          <w:sz w:val="24"/>
        </w:rPr>
        <w:t>3.</w:t>
      </w:r>
      <w:r>
        <w:rPr>
          <w:sz w:val="24"/>
        </w:rPr>
        <w:t xml:space="preserve">3.2 </w:t>
      </w:r>
      <w:r>
        <w:rPr>
          <w:rFonts w:hAnsi="宋体"/>
          <w:sz w:val="24"/>
        </w:rPr>
        <w:t>进入</w:t>
      </w:r>
      <w:r>
        <w:rPr>
          <w:sz w:val="24"/>
        </w:rPr>
        <w:t>BSL-2</w:t>
      </w:r>
      <w:r>
        <w:rPr>
          <w:rFonts w:hAnsi="宋体"/>
          <w:sz w:val="24"/>
        </w:rPr>
        <w:t>级实验室之前，按照清单事先准备好所需试剂、耗材和样品，一次性带入。</w:t>
      </w:r>
    </w:p>
    <w:p w14:paraId="370902D2" w14:textId="77777777" w:rsidR="00247D3F" w:rsidRDefault="00247D3F" w:rsidP="00247D3F">
      <w:pPr>
        <w:spacing w:line="360" w:lineRule="auto"/>
        <w:rPr>
          <w:sz w:val="24"/>
        </w:rPr>
      </w:pPr>
      <w:r>
        <w:rPr>
          <w:rFonts w:hint="eastAsia"/>
          <w:sz w:val="24"/>
        </w:rPr>
        <w:t>3.</w:t>
      </w:r>
      <w:r>
        <w:rPr>
          <w:sz w:val="24"/>
        </w:rPr>
        <w:t xml:space="preserve">3.3 </w:t>
      </w:r>
      <w:r>
        <w:rPr>
          <w:rFonts w:hAnsi="宋体"/>
          <w:sz w:val="24"/>
        </w:rPr>
        <w:t>检查前一位实验者是否已经清场，是否有记录。</w:t>
      </w:r>
    </w:p>
    <w:p w14:paraId="6FBDFAE4" w14:textId="77777777" w:rsidR="00247D3F" w:rsidRDefault="00247D3F" w:rsidP="00247D3F">
      <w:pPr>
        <w:spacing w:line="360" w:lineRule="auto"/>
        <w:rPr>
          <w:sz w:val="24"/>
        </w:rPr>
      </w:pPr>
      <w:r>
        <w:rPr>
          <w:rFonts w:hint="eastAsia"/>
          <w:sz w:val="24"/>
        </w:rPr>
        <w:t>3.</w:t>
      </w:r>
      <w:r>
        <w:rPr>
          <w:sz w:val="24"/>
        </w:rPr>
        <w:t xml:space="preserve">3.4 </w:t>
      </w:r>
      <w:r>
        <w:rPr>
          <w:rFonts w:hAnsi="宋体"/>
          <w:sz w:val="24"/>
        </w:rPr>
        <w:t>确认实验区已消毒后，带入试验物品，登记，进入实验区。</w:t>
      </w:r>
    </w:p>
    <w:p w14:paraId="664EFD67" w14:textId="77777777" w:rsidR="00247D3F" w:rsidRDefault="00247D3F" w:rsidP="00247D3F">
      <w:pPr>
        <w:spacing w:line="360" w:lineRule="auto"/>
        <w:rPr>
          <w:sz w:val="24"/>
        </w:rPr>
      </w:pPr>
      <w:r>
        <w:rPr>
          <w:rFonts w:hint="eastAsia"/>
          <w:sz w:val="24"/>
        </w:rPr>
        <w:t>3.</w:t>
      </w:r>
      <w:r>
        <w:rPr>
          <w:sz w:val="24"/>
        </w:rPr>
        <w:t xml:space="preserve">3.5 </w:t>
      </w:r>
      <w:r>
        <w:rPr>
          <w:rFonts w:hAnsi="宋体"/>
          <w:sz w:val="24"/>
        </w:rPr>
        <w:t>检查生物安全柜压力是否正常，准备废弃物容器及消毒液；将浸有</w:t>
      </w:r>
      <w:r>
        <w:rPr>
          <w:sz w:val="24"/>
        </w:rPr>
        <w:t>75%</w:t>
      </w:r>
      <w:r>
        <w:rPr>
          <w:rFonts w:hAnsi="宋体"/>
          <w:sz w:val="24"/>
        </w:rPr>
        <w:t>酒精的纱布铺在生物安全柜的台面上。</w:t>
      </w:r>
    </w:p>
    <w:p w14:paraId="7F5C4CEE" w14:textId="77777777" w:rsidR="00247D3F" w:rsidRDefault="00247D3F" w:rsidP="00247D3F">
      <w:pPr>
        <w:spacing w:line="360" w:lineRule="auto"/>
        <w:rPr>
          <w:sz w:val="24"/>
        </w:rPr>
      </w:pPr>
      <w:r>
        <w:rPr>
          <w:rFonts w:hint="eastAsia"/>
          <w:sz w:val="24"/>
        </w:rPr>
        <w:t>3.</w:t>
      </w:r>
      <w:r>
        <w:rPr>
          <w:sz w:val="24"/>
        </w:rPr>
        <w:t>3.6</w:t>
      </w:r>
      <w:r>
        <w:rPr>
          <w:rFonts w:hAnsi="宋体"/>
          <w:sz w:val="24"/>
        </w:rPr>
        <w:t>将在生物安全柜内使用的试验材料和试验标本外表经</w:t>
      </w:r>
      <w:r>
        <w:rPr>
          <w:sz w:val="24"/>
        </w:rPr>
        <w:t>75</w:t>
      </w:r>
      <w:r>
        <w:rPr>
          <w:rFonts w:hAnsi="宋体"/>
          <w:sz w:val="24"/>
        </w:rPr>
        <w:t>％酒精消毒后放入安全柜内。</w:t>
      </w:r>
      <w:r>
        <w:rPr>
          <w:sz w:val="24"/>
        </w:rPr>
        <w:t xml:space="preserve"> </w:t>
      </w:r>
    </w:p>
    <w:p w14:paraId="1300319D" w14:textId="77777777" w:rsidR="00247D3F" w:rsidRDefault="00247D3F" w:rsidP="00247D3F">
      <w:pPr>
        <w:spacing w:line="360" w:lineRule="auto"/>
        <w:rPr>
          <w:bCs/>
          <w:sz w:val="24"/>
        </w:rPr>
      </w:pPr>
      <w:r>
        <w:rPr>
          <w:rFonts w:hint="eastAsia"/>
          <w:sz w:val="24"/>
        </w:rPr>
        <w:t>3.</w:t>
      </w:r>
      <w:r>
        <w:rPr>
          <w:bCs/>
          <w:sz w:val="24"/>
        </w:rPr>
        <w:t xml:space="preserve">4 </w:t>
      </w:r>
      <w:r>
        <w:rPr>
          <w:rFonts w:hAnsi="宋体"/>
          <w:bCs/>
          <w:sz w:val="24"/>
        </w:rPr>
        <w:t>操作步骤</w:t>
      </w:r>
    </w:p>
    <w:p w14:paraId="097BFDEC" w14:textId="77777777" w:rsidR="00247D3F" w:rsidRDefault="00247D3F" w:rsidP="00247D3F">
      <w:pPr>
        <w:spacing w:line="360" w:lineRule="auto"/>
        <w:rPr>
          <w:rFonts w:hint="eastAsia"/>
          <w:sz w:val="24"/>
        </w:rPr>
      </w:pPr>
      <w:r>
        <w:rPr>
          <w:rFonts w:hint="eastAsia"/>
          <w:sz w:val="24"/>
        </w:rPr>
        <w:t xml:space="preserve">3.4.1 </w:t>
      </w:r>
      <w:r>
        <w:rPr>
          <w:sz w:val="24"/>
        </w:rPr>
        <w:t>感染前一天接种细胞于带滤芯通气盖的</w:t>
      </w:r>
      <w:r>
        <w:rPr>
          <w:sz w:val="24"/>
        </w:rPr>
        <w:t>T25</w:t>
      </w:r>
      <w:r>
        <w:rPr>
          <w:sz w:val="24"/>
        </w:rPr>
        <w:t>细胞培养瓶中，接种密度以第二天达到</w:t>
      </w:r>
      <w:r>
        <w:rPr>
          <w:sz w:val="24"/>
        </w:rPr>
        <w:t>50%</w:t>
      </w:r>
      <w:r>
        <w:rPr>
          <w:sz w:val="24"/>
        </w:rPr>
        <w:t>为衡量标准。</w:t>
      </w:r>
    </w:p>
    <w:p w14:paraId="74C90ED0" w14:textId="77777777" w:rsidR="00247D3F" w:rsidRDefault="00247D3F" w:rsidP="00247D3F">
      <w:pPr>
        <w:spacing w:line="360" w:lineRule="auto"/>
        <w:rPr>
          <w:rFonts w:hint="eastAsia"/>
          <w:sz w:val="24"/>
        </w:rPr>
      </w:pPr>
      <w:r>
        <w:rPr>
          <w:rFonts w:hint="eastAsia"/>
          <w:sz w:val="24"/>
        </w:rPr>
        <w:t xml:space="preserve">3.4.2 </w:t>
      </w:r>
      <w:r>
        <w:rPr>
          <w:sz w:val="24"/>
        </w:rPr>
        <w:t>从上双锁的</w:t>
      </w:r>
      <w:r>
        <w:rPr>
          <w:sz w:val="24"/>
        </w:rPr>
        <w:t>-80</w:t>
      </w:r>
      <w:r>
        <w:rPr>
          <w:sz w:val="24"/>
        </w:rPr>
        <w:t>度冰箱病毒库中取</w:t>
      </w:r>
      <w:r>
        <w:rPr>
          <w:sz w:val="24"/>
        </w:rPr>
        <w:t>TCID</w:t>
      </w:r>
      <w:r>
        <w:rPr>
          <w:sz w:val="24"/>
          <w:vertAlign w:val="subscript"/>
        </w:rPr>
        <w:t>50</w:t>
      </w:r>
      <w:r>
        <w:rPr>
          <w:sz w:val="24"/>
        </w:rPr>
        <w:t>为</w:t>
      </w:r>
      <w:r>
        <w:rPr>
          <w:sz w:val="24"/>
        </w:rPr>
        <w:t>10</w:t>
      </w:r>
      <w:r>
        <w:rPr>
          <w:sz w:val="24"/>
          <w:vertAlign w:val="superscript"/>
        </w:rPr>
        <w:t>6</w:t>
      </w:r>
      <w:r>
        <w:rPr>
          <w:sz w:val="24"/>
        </w:rPr>
        <w:t>/mL</w:t>
      </w:r>
      <w:r>
        <w:rPr>
          <w:sz w:val="24"/>
        </w:rPr>
        <w:t>的病毒储备液</w:t>
      </w:r>
      <w:r>
        <w:rPr>
          <w:sz w:val="24"/>
        </w:rPr>
        <w:t>1mL</w:t>
      </w:r>
      <w:r>
        <w:rPr>
          <w:rFonts w:hint="eastAsia"/>
          <w:sz w:val="24"/>
        </w:rPr>
        <w:t>，</w:t>
      </w:r>
      <w:r>
        <w:rPr>
          <w:sz w:val="24"/>
        </w:rPr>
        <w:t>置于生物样本运输容器中</w:t>
      </w:r>
      <w:r>
        <w:rPr>
          <w:rFonts w:hint="eastAsia"/>
          <w:sz w:val="24"/>
        </w:rPr>
        <w:t>，</w:t>
      </w:r>
      <w:r>
        <w:rPr>
          <w:sz w:val="24"/>
        </w:rPr>
        <w:t>运输到</w:t>
      </w:r>
      <w:r>
        <w:rPr>
          <w:sz w:val="24"/>
        </w:rPr>
        <w:t>BSL-2</w:t>
      </w:r>
      <w:r>
        <w:rPr>
          <w:sz w:val="24"/>
        </w:rPr>
        <w:t>实验室</w:t>
      </w:r>
      <w:r>
        <w:rPr>
          <w:rFonts w:hint="eastAsia"/>
          <w:sz w:val="24"/>
        </w:rPr>
        <w:t>，</w:t>
      </w:r>
      <w:r>
        <w:rPr>
          <w:sz w:val="24"/>
        </w:rPr>
        <w:t>置于生物安全柜中融化。利用含滤芯的</w:t>
      </w:r>
      <w:r>
        <w:rPr>
          <w:sz w:val="24"/>
        </w:rPr>
        <w:t>1mL</w:t>
      </w:r>
      <w:r>
        <w:rPr>
          <w:sz w:val="24"/>
        </w:rPr>
        <w:t>枪头将融化后的病毒储备</w:t>
      </w:r>
      <w:proofErr w:type="gramStart"/>
      <w:r>
        <w:rPr>
          <w:sz w:val="24"/>
        </w:rPr>
        <w:t>液转移</w:t>
      </w:r>
      <w:proofErr w:type="gramEnd"/>
      <w:r>
        <w:rPr>
          <w:sz w:val="24"/>
        </w:rPr>
        <w:t>至含</w:t>
      </w:r>
      <w:r>
        <w:rPr>
          <w:sz w:val="24"/>
        </w:rPr>
        <w:t>Vero</w:t>
      </w:r>
      <w:r>
        <w:rPr>
          <w:sz w:val="24"/>
        </w:rPr>
        <w:t>细胞的</w:t>
      </w:r>
      <w:r>
        <w:rPr>
          <w:sz w:val="24"/>
        </w:rPr>
        <w:t>T25</w:t>
      </w:r>
      <w:r>
        <w:rPr>
          <w:sz w:val="24"/>
        </w:rPr>
        <w:t>培养瓶中，拧紧盖子，将细胞置于</w:t>
      </w:r>
      <w:r>
        <w:rPr>
          <w:sz w:val="24"/>
        </w:rPr>
        <w:t>37</w:t>
      </w:r>
      <w:r>
        <w:rPr>
          <w:rFonts w:ascii="宋体" w:hAnsi="宋体" w:cs="宋体" w:hint="eastAsia"/>
          <w:sz w:val="24"/>
        </w:rPr>
        <w:t>℃</w:t>
      </w:r>
      <w:r>
        <w:rPr>
          <w:sz w:val="24"/>
        </w:rPr>
        <w:t>二氧化碳培养箱内培养。</w:t>
      </w:r>
    </w:p>
    <w:p w14:paraId="604A37B9" w14:textId="77777777" w:rsidR="00247D3F" w:rsidRDefault="00247D3F" w:rsidP="00247D3F">
      <w:pPr>
        <w:spacing w:line="360" w:lineRule="auto"/>
        <w:rPr>
          <w:sz w:val="24"/>
        </w:rPr>
      </w:pPr>
      <w:r>
        <w:rPr>
          <w:rFonts w:hint="eastAsia"/>
          <w:sz w:val="24"/>
        </w:rPr>
        <w:t xml:space="preserve">3.4.3 </w:t>
      </w:r>
      <w:r>
        <w:rPr>
          <w:sz w:val="24"/>
        </w:rPr>
        <w:t>实验过程中用到的病毒冻存管、</w:t>
      </w:r>
      <w:r>
        <w:rPr>
          <w:sz w:val="24"/>
        </w:rPr>
        <w:t>Tip</w:t>
      </w:r>
      <w:r>
        <w:rPr>
          <w:sz w:val="24"/>
        </w:rPr>
        <w:t>头、移液管等全部浸泡于含有不低于</w:t>
      </w:r>
      <w:r>
        <w:rPr>
          <w:sz w:val="24"/>
        </w:rPr>
        <w:t>1%</w:t>
      </w:r>
      <w:r>
        <w:rPr>
          <w:sz w:val="24"/>
        </w:rPr>
        <w:t>次氯酸钠溶液的废液缸中过夜。在病毒培养传代和此后的收获过程中，应更严格地执行</w:t>
      </w:r>
      <w:r>
        <w:rPr>
          <w:sz w:val="24"/>
        </w:rPr>
        <w:t>BSL-2</w:t>
      </w:r>
      <w:r>
        <w:rPr>
          <w:sz w:val="24"/>
        </w:rPr>
        <w:t>生物安全实验室的操作规范。</w:t>
      </w:r>
    </w:p>
    <w:p w14:paraId="1A489F48" w14:textId="77777777" w:rsidR="00247D3F" w:rsidRDefault="00247D3F" w:rsidP="00247D3F">
      <w:pPr>
        <w:spacing w:line="360" w:lineRule="auto"/>
        <w:rPr>
          <w:rFonts w:hint="eastAsia"/>
          <w:sz w:val="24"/>
        </w:rPr>
      </w:pPr>
      <w:r>
        <w:rPr>
          <w:rFonts w:hint="eastAsia"/>
          <w:sz w:val="24"/>
        </w:rPr>
        <w:lastRenderedPageBreak/>
        <w:t>3.4.4</w:t>
      </w:r>
      <w:r>
        <w:rPr>
          <w:sz w:val="24"/>
        </w:rPr>
        <w:t>在随后的</w:t>
      </w:r>
      <w:r>
        <w:rPr>
          <w:sz w:val="24"/>
        </w:rPr>
        <w:t>48-96</w:t>
      </w:r>
      <w:proofErr w:type="gramStart"/>
      <w:r>
        <w:rPr>
          <w:sz w:val="24"/>
        </w:rPr>
        <w:t>小时期</w:t>
      </w:r>
      <w:proofErr w:type="gramEnd"/>
      <w:r>
        <w:rPr>
          <w:sz w:val="24"/>
        </w:rPr>
        <w:t>培养间，每</w:t>
      </w:r>
      <w:r>
        <w:rPr>
          <w:sz w:val="24"/>
        </w:rPr>
        <w:t>24</w:t>
      </w:r>
      <w:r>
        <w:rPr>
          <w:sz w:val="24"/>
        </w:rPr>
        <w:t>小时在生物安全柜内收取含有</w:t>
      </w:r>
      <w:proofErr w:type="gramStart"/>
      <w:r>
        <w:rPr>
          <w:sz w:val="24"/>
        </w:rPr>
        <w:t>寨卡病毒</w:t>
      </w:r>
      <w:proofErr w:type="gramEnd"/>
      <w:r>
        <w:rPr>
          <w:sz w:val="24"/>
        </w:rPr>
        <w:t>的细胞培养上清，</w:t>
      </w:r>
      <w:r>
        <w:rPr>
          <w:sz w:val="24"/>
        </w:rPr>
        <w:t>0.45um</w:t>
      </w:r>
      <w:r>
        <w:rPr>
          <w:sz w:val="24"/>
        </w:rPr>
        <w:t>滤器过滤分装于防裂的细胞冻存管内。需要注意的是：因为冷冻过程中液体体积会膨胀，因此不要将冻存管装得过满，达到</w:t>
      </w:r>
      <w:r>
        <w:rPr>
          <w:sz w:val="24"/>
        </w:rPr>
        <w:t>2/3</w:t>
      </w:r>
      <w:r>
        <w:rPr>
          <w:sz w:val="24"/>
        </w:rPr>
        <w:t>满即可。在整个收取分装病毒的过程中，应在样本下垫含有</w:t>
      </w:r>
      <w:r>
        <w:rPr>
          <w:sz w:val="24"/>
        </w:rPr>
        <w:t>0.5%</w:t>
      </w:r>
      <w:r>
        <w:rPr>
          <w:sz w:val="24"/>
        </w:rPr>
        <w:t>次氯酸钠纱布，同时准备含有不低于</w:t>
      </w:r>
      <w:r>
        <w:rPr>
          <w:sz w:val="24"/>
        </w:rPr>
        <w:t>10%</w:t>
      </w:r>
      <w:r>
        <w:rPr>
          <w:sz w:val="24"/>
        </w:rPr>
        <w:t>次氯酸钠的溶液的废液缸和</w:t>
      </w:r>
      <w:proofErr w:type="gramStart"/>
      <w:r>
        <w:rPr>
          <w:sz w:val="24"/>
        </w:rPr>
        <w:t>抽滤瓶</w:t>
      </w:r>
      <w:proofErr w:type="gramEnd"/>
      <w:r>
        <w:rPr>
          <w:sz w:val="24"/>
        </w:rPr>
        <w:t>作为废弃感染材料及溶液的消毒剂。所有实验活动应严格避免使用玻璃仪器和注射针头。操作动作要轻柔</w:t>
      </w:r>
      <w:proofErr w:type="gramStart"/>
      <w:r>
        <w:rPr>
          <w:sz w:val="24"/>
        </w:rPr>
        <w:t>勿</w:t>
      </w:r>
      <w:proofErr w:type="gramEnd"/>
      <w:r>
        <w:rPr>
          <w:sz w:val="24"/>
        </w:rPr>
        <w:t>剧烈操作，以防止产生气溶胶和液体溅出。</w:t>
      </w:r>
    </w:p>
    <w:p w14:paraId="6F135649" w14:textId="77777777" w:rsidR="00247D3F" w:rsidRDefault="00247D3F" w:rsidP="00247D3F">
      <w:pPr>
        <w:spacing w:line="360" w:lineRule="auto"/>
        <w:rPr>
          <w:sz w:val="24"/>
        </w:rPr>
      </w:pPr>
      <w:r>
        <w:rPr>
          <w:rFonts w:hint="eastAsia"/>
          <w:sz w:val="24"/>
        </w:rPr>
        <w:t>3.4.5</w:t>
      </w:r>
      <w:r>
        <w:rPr>
          <w:sz w:val="24"/>
        </w:rPr>
        <w:t>收取的含有</w:t>
      </w:r>
      <w:proofErr w:type="gramStart"/>
      <w:r>
        <w:rPr>
          <w:sz w:val="24"/>
        </w:rPr>
        <w:t>寨卡病毒</w:t>
      </w:r>
      <w:proofErr w:type="gramEnd"/>
      <w:r>
        <w:rPr>
          <w:sz w:val="24"/>
        </w:rPr>
        <w:t>的细胞培养上清经过滤分装后，必须装入贴有明显生物危险标志的冻存盒内，将</w:t>
      </w:r>
      <w:proofErr w:type="gramStart"/>
      <w:r>
        <w:rPr>
          <w:sz w:val="24"/>
        </w:rPr>
        <w:t>此冻存盒再</w:t>
      </w:r>
      <w:proofErr w:type="gramEnd"/>
      <w:r>
        <w:rPr>
          <w:sz w:val="24"/>
        </w:rPr>
        <w:t>装入贴有明显生物危险标志的专用样品运输袋或运输箱内进行运输。如果运输距离较远，耗时较长，需要使用低温冰袋。通常应该在</w:t>
      </w:r>
      <w:r>
        <w:rPr>
          <w:sz w:val="24"/>
        </w:rPr>
        <w:t>-80</w:t>
      </w:r>
      <w:r>
        <w:rPr>
          <w:rFonts w:ascii="宋体" w:hAnsi="宋体" w:cs="宋体" w:hint="eastAsia"/>
          <w:sz w:val="24"/>
        </w:rPr>
        <w:t>℃</w:t>
      </w:r>
      <w:r>
        <w:rPr>
          <w:sz w:val="24"/>
        </w:rPr>
        <w:t>低温冰箱内开辟出一层的空间</w:t>
      </w:r>
      <w:proofErr w:type="gramStart"/>
      <w:r>
        <w:rPr>
          <w:sz w:val="24"/>
        </w:rPr>
        <w:t>对寨卡病毒</w:t>
      </w:r>
      <w:proofErr w:type="gramEnd"/>
      <w:r>
        <w:rPr>
          <w:sz w:val="24"/>
        </w:rPr>
        <w:t>进行保存，并在显著位置设置警示标志和文字提示。装有病毒的冰箱应该加锁并由专门的生物安全员负责管理与维护。</w:t>
      </w:r>
    </w:p>
    <w:p w14:paraId="53E21326" w14:textId="77777777" w:rsidR="00247D3F" w:rsidRDefault="00247D3F" w:rsidP="00247D3F">
      <w:pPr>
        <w:spacing w:line="360" w:lineRule="auto"/>
        <w:rPr>
          <w:rFonts w:hint="eastAsia"/>
          <w:sz w:val="24"/>
        </w:rPr>
      </w:pPr>
      <w:r>
        <w:rPr>
          <w:rFonts w:hint="eastAsia"/>
          <w:sz w:val="24"/>
        </w:rPr>
        <w:t>3.4.6</w:t>
      </w:r>
      <w:r>
        <w:rPr>
          <w:sz w:val="24"/>
        </w:rPr>
        <w:t>含有</w:t>
      </w:r>
      <w:proofErr w:type="gramStart"/>
      <w:r>
        <w:rPr>
          <w:sz w:val="24"/>
        </w:rPr>
        <w:t>寨卡病毒</w:t>
      </w:r>
      <w:proofErr w:type="gramEnd"/>
      <w:r>
        <w:rPr>
          <w:sz w:val="24"/>
        </w:rPr>
        <w:t>的</w:t>
      </w:r>
      <w:r>
        <w:rPr>
          <w:sz w:val="24"/>
        </w:rPr>
        <w:t>Vero</w:t>
      </w:r>
      <w:r>
        <w:rPr>
          <w:sz w:val="24"/>
        </w:rPr>
        <w:t>细胞结束实验后</w:t>
      </w:r>
      <w:r>
        <w:rPr>
          <w:rFonts w:hint="eastAsia"/>
          <w:sz w:val="24"/>
        </w:rPr>
        <w:t>，</w:t>
      </w:r>
      <w:r>
        <w:rPr>
          <w:sz w:val="24"/>
        </w:rPr>
        <w:t>应加入</w:t>
      </w:r>
      <w:r>
        <w:rPr>
          <w:sz w:val="24"/>
        </w:rPr>
        <w:t>10-20mL</w:t>
      </w:r>
      <w:r>
        <w:rPr>
          <w:sz w:val="24"/>
        </w:rPr>
        <w:t>的含</w:t>
      </w:r>
      <w:r>
        <w:rPr>
          <w:sz w:val="24"/>
        </w:rPr>
        <w:t>1%</w:t>
      </w:r>
      <w:r>
        <w:rPr>
          <w:sz w:val="24"/>
        </w:rPr>
        <w:t>次氯酸钠的消毒液</w:t>
      </w:r>
      <w:r>
        <w:rPr>
          <w:rFonts w:hint="eastAsia"/>
          <w:sz w:val="24"/>
        </w:rPr>
        <w:t>，</w:t>
      </w:r>
      <w:r>
        <w:rPr>
          <w:sz w:val="24"/>
        </w:rPr>
        <w:t>盖紧盖子后在生物安全柜内消毒过夜</w:t>
      </w:r>
      <w:r>
        <w:rPr>
          <w:rFonts w:hint="eastAsia"/>
          <w:sz w:val="24"/>
        </w:rPr>
        <w:t>，</w:t>
      </w:r>
      <w:proofErr w:type="gramStart"/>
      <w:r>
        <w:rPr>
          <w:sz w:val="24"/>
        </w:rPr>
        <w:t>第二天吸弃消毒</w:t>
      </w:r>
      <w:proofErr w:type="gramEnd"/>
      <w:r>
        <w:rPr>
          <w:sz w:val="24"/>
        </w:rPr>
        <w:t>液后</w:t>
      </w:r>
      <w:r>
        <w:rPr>
          <w:rFonts w:hint="eastAsia"/>
          <w:sz w:val="24"/>
        </w:rPr>
        <w:t>，</w:t>
      </w:r>
      <w:r>
        <w:rPr>
          <w:sz w:val="24"/>
        </w:rPr>
        <w:t>可取出生物安全柜</w:t>
      </w:r>
      <w:r>
        <w:rPr>
          <w:rFonts w:hint="eastAsia"/>
          <w:sz w:val="24"/>
        </w:rPr>
        <w:t>，</w:t>
      </w:r>
      <w:r>
        <w:rPr>
          <w:sz w:val="24"/>
        </w:rPr>
        <w:t>经高压灭菌后即可采取常规方式处理。在需要提取</w:t>
      </w:r>
      <w:r>
        <w:rPr>
          <w:sz w:val="24"/>
        </w:rPr>
        <w:t>RNA</w:t>
      </w:r>
      <w:r>
        <w:rPr>
          <w:sz w:val="24"/>
        </w:rPr>
        <w:t>时，可按照</w:t>
      </w:r>
      <w:r>
        <w:rPr>
          <w:sz w:val="24"/>
        </w:rPr>
        <w:t>Trizol</w:t>
      </w:r>
      <w:r>
        <w:rPr>
          <w:sz w:val="24"/>
        </w:rPr>
        <w:t>试剂说明书，向培养上清或细胞中加入相应体积的</w:t>
      </w:r>
      <w:r>
        <w:rPr>
          <w:sz w:val="24"/>
        </w:rPr>
        <w:t>Trizol</w:t>
      </w:r>
      <w:r>
        <w:rPr>
          <w:sz w:val="24"/>
        </w:rPr>
        <w:t>裂解</w:t>
      </w:r>
      <w:r>
        <w:rPr>
          <w:sz w:val="24"/>
        </w:rPr>
        <w:t>10-30</w:t>
      </w:r>
      <w:r>
        <w:rPr>
          <w:sz w:val="24"/>
        </w:rPr>
        <w:t>分钟，裂解产物可视为灭活样品进行后续操作。</w:t>
      </w:r>
      <w:proofErr w:type="gramStart"/>
      <w:r>
        <w:rPr>
          <w:sz w:val="24"/>
        </w:rPr>
        <w:t>寨卡病毒</w:t>
      </w:r>
      <w:proofErr w:type="gramEnd"/>
      <w:r>
        <w:rPr>
          <w:sz w:val="24"/>
        </w:rPr>
        <w:t>感染的细胞需要进行免疫荧光操作时，在生物安全柜内以</w:t>
      </w:r>
      <w:r>
        <w:rPr>
          <w:sz w:val="24"/>
        </w:rPr>
        <w:t>PBS</w:t>
      </w:r>
      <w:r>
        <w:rPr>
          <w:sz w:val="24"/>
        </w:rPr>
        <w:t>洗涤细胞</w:t>
      </w:r>
      <w:r>
        <w:rPr>
          <w:sz w:val="24"/>
        </w:rPr>
        <w:t>3</w:t>
      </w:r>
      <w:r>
        <w:rPr>
          <w:sz w:val="24"/>
        </w:rPr>
        <w:t>次，然后用足够体积的</w:t>
      </w:r>
      <w:r>
        <w:rPr>
          <w:sz w:val="24"/>
        </w:rPr>
        <w:t>4%</w:t>
      </w:r>
      <w:r>
        <w:rPr>
          <w:sz w:val="24"/>
        </w:rPr>
        <w:t>多聚甲醛覆盖细胞固定</w:t>
      </w:r>
      <w:r>
        <w:rPr>
          <w:sz w:val="24"/>
        </w:rPr>
        <w:t>30</w:t>
      </w:r>
      <w:r>
        <w:rPr>
          <w:sz w:val="24"/>
        </w:rPr>
        <w:t>分钟，固定后的细胞可视为灭活样品进行后续操作。</w:t>
      </w:r>
    </w:p>
    <w:p w14:paraId="2305708C" w14:textId="77777777" w:rsidR="00247D3F" w:rsidRDefault="00247D3F" w:rsidP="00247D3F">
      <w:pPr>
        <w:pStyle w:val="CNIC5"/>
        <w:ind w:leftChars="0" w:left="0" w:firstLineChars="0" w:firstLine="0"/>
        <w:rPr>
          <w:color w:val="000000"/>
        </w:rPr>
      </w:pPr>
      <w:r>
        <w:rPr>
          <w:rFonts w:hint="eastAsia"/>
        </w:rPr>
        <w:t>3.</w:t>
      </w:r>
      <w:r>
        <w:rPr>
          <w:rFonts w:hint="eastAsia"/>
          <w:color w:val="000000"/>
        </w:rPr>
        <w:t>4.7</w:t>
      </w:r>
      <w:r>
        <w:rPr>
          <w:color w:val="000000"/>
        </w:rPr>
        <w:t>实验后操作：</w:t>
      </w:r>
    </w:p>
    <w:p w14:paraId="22BB793D" w14:textId="77777777" w:rsidR="00247D3F" w:rsidRDefault="00247D3F" w:rsidP="00247D3F">
      <w:pPr>
        <w:pStyle w:val="CNIC5"/>
        <w:ind w:leftChars="0" w:left="0" w:firstLineChars="0" w:firstLine="0"/>
        <w:rPr>
          <w:color w:val="000000"/>
        </w:rPr>
      </w:pPr>
      <w:r>
        <w:rPr>
          <w:color w:val="000000"/>
        </w:rPr>
        <w:t>实验结束后按照《</w:t>
      </w:r>
      <w:r>
        <w:rPr>
          <w:rFonts w:hint="eastAsia"/>
          <w:color w:val="000000"/>
        </w:rPr>
        <w:t>寨卡病毒</w:t>
      </w:r>
      <w:r>
        <w:rPr>
          <w:color w:val="000000"/>
        </w:rPr>
        <w:t>实验后清场及污物、废物处理标准操作程序》进行清场。</w:t>
      </w:r>
    </w:p>
    <w:p w14:paraId="0D26CC7D" w14:textId="77777777" w:rsidR="00247D3F" w:rsidRDefault="00247D3F" w:rsidP="00247D3F">
      <w:pPr>
        <w:pStyle w:val="CNIC5"/>
        <w:ind w:leftChars="0" w:left="0" w:firstLineChars="0" w:firstLine="0"/>
        <w:rPr>
          <w:b/>
          <w:color w:val="000000"/>
        </w:rPr>
      </w:pPr>
      <w:r>
        <w:rPr>
          <w:rFonts w:hint="eastAsia"/>
          <w:b/>
          <w:color w:val="000000"/>
        </w:rPr>
        <w:t>4</w:t>
      </w:r>
      <w:r>
        <w:rPr>
          <w:b/>
          <w:color w:val="000000"/>
        </w:rPr>
        <w:t xml:space="preserve"> </w:t>
      </w:r>
      <w:r>
        <w:rPr>
          <w:rFonts w:hint="eastAsia"/>
          <w:b/>
          <w:color w:val="000000"/>
        </w:rPr>
        <w:t xml:space="preserve"> </w:t>
      </w:r>
      <w:r>
        <w:rPr>
          <w:b/>
          <w:color w:val="000000"/>
        </w:rPr>
        <w:t>支持性文件</w:t>
      </w:r>
    </w:p>
    <w:p w14:paraId="247F9B26" w14:textId="77777777" w:rsidR="00247D3F" w:rsidRDefault="00247D3F" w:rsidP="00247D3F">
      <w:pPr>
        <w:pStyle w:val="CNIC5"/>
        <w:ind w:leftChars="0" w:left="0" w:firstLineChars="0" w:firstLine="0"/>
        <w:rPr>
          <w:color w:val="000000"/>
        </w:rPr>
      </w:pPr>
      <w:r>
        <w:rPr>
          <w:rFonts w:hint="eastAsia"/>
          <w:color w:val="000000"/>
        </w:rPr>
        <w:t>4</w:t>
      </w:r>
      <w:r>
        <w:rPr>
          <w:color w:val="000000"/>
        </w:rPr>
        <w:t>.1</w:t>
      </w:r>
      <w:r>
        <w:t>《实验室生物安全通用要求》</w:t>
      </w:r>
      <w:r>
        <w:t xml:space="preserve"> GB 19489-2008</w:t>
      </w:r>
    </w:p>
    <w:p w14:paraId="4E6FBC13" w14:textId="77777777" w:rsidR="00247D3F" w:rsidRDefault="00247D3F" w:rsidP="00247D3F">
      <w:pPr>
        <w:pStyle w:val="CNIC5"/>
        <w:ind w:leftChars="0" w:left="0" w:firstLineChars="0" w:firstLine="0"/>
        <w:rPr>
          <w:rFonts w:hint="eastAsia"/>
        </w:rPr>
      </w:pPr>
      <w:r>
        <w:rPr>
          <w:rFonts w:hint="eastAsia"/>
          <w:color w:val="000000"/>
        </w:rPr>
        <w:t>4</w:t>
      </w:r>
      <w:r>
        <w:rPr>
          <w:color w:val="000000"/>
        </w:rPr>
        <w:t xml:space="preserve">.2 </w:t>
      </w:r>
      <w:r>
        <w:rPr>
          <w:color w:val="000000"/>
        </w:rPr>
        <w:t>《仪器设备标准操作程序</w:t>
      </w:r>
      <w:r>
        <w:t>》</w:t>
      </w:r>
    </w:p>
    <w:p w14:paraId="2F8EF261" w14:textId="77777777" w:rsidR="00247D3F" w:rsidRDefault="00247D3F" w:rsidP="00247D3F">
      <w:pPr>
        <w:pStyle w:val="CNIC5"/>
        <w:ind w:leftChars="0" w:left="0" w:firstLineChars="0" w:firstLine="0"/>
        <w:rPr>
          <w:color w:val="000000"/>
        </w:rPr>
      </w:pPr>
      <w:r>
        <w:rPr>
          <w:rFonts w:hint="eastAsia"/>
          <w:color w:val="000000"/>
        </w:rPr>
        <w:t>4</w:t>
      </w:r>
      <w:r>
        <w:rPr>
          <w:color w:val="000000"/>
        </w:rPr>
        <w:t xml:space="preserve">.3 </w:t>
      </w:r>
      <w:r>
        <w:rPr>
          <w:color w:val="000000"/>
        </w:rPr>
        <w:t>《</w:t>
      </w:r>
      <w:r>
        <w:rPr>
          <w:rFonts w:hint="eastAsia"/>
          <w:color w:val="000000"/>
        </w:rPr>
        <w:t>寨卡病毒</w:t>
      </w:r>
      <w:r>
        <w:rPr>
          <w:color w:val="000000"/>
        </w:rPr>
        <w:t>实验人员防护要求和标准操作程序</w:t>
      </w:r>
      <w:r>
        <w:t>》</w:t>
      </w:r>
    </w:p>
    <w:p w14:paraId="19F54609" w14:textId="77777777" w:rsidR="00247D3F" w:rsidRDefault="00247D3F" w:rsidP="00247D3F">
      <w:pPr>
        <w:pStyle w:val="CNIC5"/>
        <w:ind w:leftChars="0" w:left="0" w:firstLineChars="0" w:firstLine="0"/>
        <w:rPr>
          <w:color w:val="000000"/>
        </w:rPr>
      </w:pPr>
      <w:r>
        <w:rPr>
          <w:rFonts w:hint="eastAsia"/>
          <w:color w:val="000000"/>
        </w:rPr>
        <w:t>4</w:t>
      </w:r>
      <w:r>
        <w:rPr>
          <w:color w:val="000000"/>
        </w:rPr>
        <w:t xml:space="preserve">.4 </w:t>
      </w:r>
      <w:r>
        <w:rPr>
          <w:color w:val="000000"/>
        </w:rPr>
        <w:t>《</w:t>
      </w:r>
      <w:r>
        <w:rPr>
          <w:rFonts w:hint="eastAsia"/>
          <w:color w:val="000000"/>
        </w:rPr>
        <w:t>寨卡病毒</w:t>
      </w:r>
      <w:r>
        <w:rPr>
          <w:color w:val="000000"/>
        </w:rPr>
        <w:t>实验室清场及污物、废物处理标准操作程序</w:t>
      </w:r>
      <w:r>
        <w:t>》</w:t>
      </w:r>
    </w:p>
    <w:p w14:paraId="718C9617" w14:textId="77777777" w:rsidR="00247D3F" w:rsidRDefault="00247D3F" w:rsidP="00247D3F">
      <w:pPr>
        <w:pStyle w:val="CNIC5"/>
        <w:ind w:leftChars="0" w:left="0" w:firstLineChars="0" w:firstLine="0"/>
        <w:rPr>
          <w:color w:val="000000"/>
        </w:rPr>
      </w:pPr>
      <w:r>
        <w:rPr>
          <w:rFonts w:hint="eastAsia"/>
          <w:color w:val="000000"/>
        </w:rPr>
        <w:t xml:space="preserve">4.5 </w:t>
      </w:r>
      <w:r>
        <w:rPr>
          <w:color w:val="000000"/>
        </w:rPr>
        <w:t>《</w:t>
      </w:r>
      <w:r>
        <w:rPr>
          <w:rFonts w:hint="eastAsia"/>
          <w:color w:val="000000"/>
        </w:rPr>
        <w:t>寨卡病毒</w:t>
      </w:r>
      <w:r>
        <w:rPr>
          <w:color w:val="000000"/>
        </w:rPr>
        <w:t>实验室意外事故处理标准操作程序</w:t>
      </w:r>
      <w:r>
        <w:t>》</w:t>
      </w:r>
    </w:p>
    <w:p w14:paraId="3966F3DB" w14:textId="77777777" w:rsidR="00247D3F" w:rsidRDefault="00247D3F" w:rsidP="00247D3F">
      <w:pPr>
        <w:pStyle w:val="CNIC5"/>
        <w:ind w:leftChars="0" w:left="0" w:firstLineChars="0" w:firstLine="0"/>
        <w:rPr>
          <w:rFonts w:hint="eastAsia"/>
          <w:b/>
          <w:color w:val="000000"/>
        </w:rPr>
      </w:pPr>
      <w:r>
        <w:rPr>
          <w:rFonts w:hint="eastAsia"/>
          <w:b/>
          <w:color w:val="000000"/>
        </w:rPr>
        <w:lastRenderedPageBreak/>
        <w:t xml:space="preserve">5 </w:t>
      </w:r>
      <w:r>
        <w:rPr>
          <w:rFonts w:hint="eastAsia"/>
          <w:b/>
          <w:color w:val="000000"/>
        </w:rPr>
        <w:t>参考文献</w:t>
      </w:r>
    </w:p>
    <w:p w14:paraId="3DA5EA02" w14:textId="77777777" w:rsidR="00247D3F" w:rsidRDefault="00247D3F" w:rsidP="00247D3F">
      <w:pPr>
        <w:pBdr>
          <w:top w:val="single" w:sz="4" w:space="1" w:color="auto"/>
        </w:pBdr>
        <w:spacing w:line="360" w:lineRule="auto"/>
        <w:rPr>
          <w:sz w:val="24"/>
        </w:rPr>
      </w:pPr>
      <w:r>
        <w:rPr>
          <w:sz w:val="24"/>
        </w:rPr>
        <w:t xml:space="preserve">[1] </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 xml:space="preserve">1990   </w:t>
      </w:r>
    </w:p>
    <w:p w14:paraId="210F1337" w14:textId="77777777" w:rsidR="00247D3F" w:rsidRDefault="00247D3F" w:rsidP="00247D3F">
      <w:pPr>
        <w:pBdr>
          <w:top w:val="single" w:sz="4" w:space="1" w:color="auto"/>
        </w:pBdr>
        <w:spacing w:line="360" w:lineRule="auto"/>
        <w:rPr>
          <w:sz w:val="24"/>
        </w:rPr>
      </w:pPr>
      <w:r>
        <w:rPr>
          <w:sz w:val="24"/>
        </w:rPr>
        <w:t xml:space="preserve">[2] </w:t>
      </w:r>
      <w:r>
        <w:rPr>
          <w:sz w:val="24"/>
        </w:rPr>
        <w:t>郭元吉</w:t>
      </w:r>
      <w:r>
        <w:rPr>
          <w:sz w:val="24"/>
        </w:rPr>
        <w:t xml:space="preserve"> </w:t>
      </w:r>
      <w:r>
        <w:rPr>
          <w:sz w:val="24"/>
        </w:rPr>
        <w:t>程小雯著</w:t>
      </w:r>
      <w:r>
        <w:rPr>
          <w:sz w:val="24"/>
        </w:rPr>
        <w:t xml:space="preserve">. </w:t>
      </w:r>
      <w:r>
        <w:rPr>
          <w:sz w:val="24"/>
        </w:rPr>
        <w:t>流行性感冒病毒及其实验技术</w:t>
      </w:r>
      <w:r>
        <w:rPr>
          <w:sz w:val="24"/>
        </w:rPr>
        <w:t xml:space="preserve">. </w:t>
      </w:r>
      <w:r>
        <w:rPr>
          <w:sz w:val="24"/>
        </w:rPr>
        <w:t>北京：中国三峡出版社，</w:t>
      </w:r>
      <w:r>
        <w:rPr>
          <w:sz w:val="24"/>
        </w:rPr>
        <w:t>1997</w:t>
      </w:r>
    </w:p>
    <w:p w14:paraId="5A60D934" w14:textId="77777777" w:rsidR="00247D3F" w:rsidRDefault="00247D3F" w:rsidP="00247D3F">
      <w:pPr>
        <w:pBdr>
          <w:top w:val="single" w:sz="4" w:space="1" w:color="auto"/>
        </w:pBdr>
        <w:spacing w:line="360" w:lineRule="auto"/>
        <w:rPr>
          <w:sz w:val="24"/>
        </w:rPr>
      </w:pPr>
      <w:r>
        <w:rPr>
          <w:sz w:val="24"/>
        </w:rPr>
        <w:t xml:space="preserve">[3] </w:t>
      </w:r>
      <w:r>
        <w:rPr>
          <w:sz w:val="24"/>
        </w:rPr>
        <w:t>《实验室生物安全管理规范》</w:t>
      </w:r>
    </w:p>
    <w:p w14:paraId="507990E2" w14:textId="77777777" w:rsidR="00247D3F" w:rsidRDefault="00247D3F" w:rsidP="00247D3F">
      <w:pPr>
        <w:pBdr>
          <w:top w:val="single" w:sz="4" w:space="1" w:color="auto"/>
        </w:pBdr>
        <w:spacing w:line="360" w:lineRule="auto"/>
        <w:rPr>
          <w:sz w:val="24"/>
        </w:rPr>
      </w:pPr>
      <w:r>
        <w:rPr>
          <w:sz w:val="24"/>
        </w:rPr>
        <w:t xml:space="preserve">[4] </w:t>
      </w:r>
      <w:r>
        <w:rPr>
          <w:sz w:val="24"/>
        </w:rPr>
        <w:t>《</w:t>
      </w:r>
      <w:r>
        <w:rPr>
          <w:sz w:val="24"/>
        </w:rPr>
        <w:t>BSL-2</w:t>
      </w:r>
      <w:r>
        <w:rPr>
          <w:sz w:val="24"/>
        </w:rPr>
        <w:t>实验室管理规范》</w:t>
      </w:r>
    </w:p>
    <w:p w14:paraId="62B804A4" w14:textId="77777777" w:rsidR="00247D3F" w:rsidRDefault="00247D3F" w:rsidP="00247D3F">
      <w:pPr>
        <w:pBdr>
          <w:top w:val="single" w:sz="4" w:space="1" w:color="auto"/>
        </w:pBdr>
        <w:spacing w:line="360" w:lineRule="auto"/>
        <w:rPr>
          <w:sz w:val="24"/>
        </w:rPr>
      </w:pPr>
      <w:r>
        <w:rPr>
          <w:sz w:val="24"/>
        </w:rPr>
        <w:t xml:space="preserve">[5] </w:t>
      </w:r>
      <w:r>
        <w:rPr>
          <w:sz w:val="24"/>
        </w:rPr>
        <w:t>《实验室生物安全分级操作管理规范》</w:t>
      </w:r>
    </w:p>
    <w:p w14:paraId="4896FFEA" w14:textId="77777777" w:rsidR="00247D3F" w:rsidRDefault="00247D3F" w:rsidP="00247D3F">
      <w:pPr>
        <w:pStyle w:val="CNIC5"/>
        <w:ind w:leftChars="0" w:left="0" w:firstLineChars="0" w:firstLine="0"/>
        <w:rPr>
          <w:b/>
          <w:color w:val="000000"/>
        </w:rPr>
      </w:pPr>
    </w:p>
    <w:p w14:paraId="487FEF35" w14:textId="77777777" w:rsidR="00E20F48" w:rsidRDefault="00E20F48">
      <w:pPr>
        <w:spacing w:line="360" w:lineRule="auto"/>
        <w:rPr>
          <w:sz w:val="24"/>
        </w:rPr>
        <w:sectPr w:rsidR="00E20F48">
          <w:headerReference w:type="default" r:id="rId24"/>
          <w:footerReference w:type="default" r:id="rId25"/>
          <w:headerReference w:type="first" r:id="rId26"/>
          <w:footerReference w:type="first" r:id="rId27"/>
          <w:pgSz w:w="11906" w:h="16838"/>
          <w:pgMar w:top="1440" w:right="1800" w:bottom="1440" w:left="1800" w:header="851" w:footer="992" w:gutter="0"/>
          <w:cols w:space="720"/>
          <w:titlePg/>
          <w:docGrid w:type="lines" w:linePitch="312"/>
        </w:sectPr>
      </w:pPr>
    </w:p>
    <w:p w14:paraId="0FE16AA4" w14:textId="77777777" w:rsidR="00E20F48" w:rsidRDefault="00E20F48" w:rsidP="00E20F48">
      <w:pPr>
        <w:spacing w:before="260" w:after="260" w:line="360" w:lineRule="auto"/>
        <w:jc w:val="center"/>
        <w:rPr>
          <w:b/>
          <w:sz w:val="32"/>
          <w:szCs w:val="32"/>
        </w:rPr>
      </w:pPr>
      <w:proofErr w:type="gramStart"/>
      <w:r>
        <w:rPr>
          <w:rFonts w:hint="eastAsia"/>
          <w:b/>
          <w:sz w:val="32"/>
          <w:szCs w:val="32"/>
        </w:rPr>
        <w:lastRenderedPageBreak/>
        <w:t>寨卡病毒</w:t>
      </w:r>
      <w:proofErr w:type="gramEnd"/>
      <w:r>
        <w:rPr>
          <w:b/>
          <w:sz w:val="32"/>
          <w:szCs w:val="32"/>
        </w:rPr>
        <w:t>毒株（样本）保藏质量控制操作程序</w:t>
      </w:r>
    </w:p>
    <w:p w14:paraId="55C4D62A" w14:textId="77777777" w:rsidR="00E20F48" w:rsidRDefault="00E20F48" w:rsidP="00E20F48">
      <w:pPr>
        <w:spacing w:line="360" w:lineRule="auto"/>
        <w:rPr>
          <w:b/>
          <w:sz w:val="24"/>
        </w:rPr>
      </w:pPr>
      <w:r>
        <w:rPr>
          <w:b/>
          <w:sz w:val="24"/>
        </w:rPr>
        <w:t xml:space="preserve">1 </w:t>
      </w:r>
      <w:r>
        <w:rPr>
          <w:rFonts w:hint="eastAsia"/>
          <w:b/>
          <w:sz w:val="24"/>
        </w:rPr>
        <w:t>目的</w:t>
      </w:r>
    </w:p>
    <w:p w14:paraId="7B58F91F" w14:textId="77777777" w:rsidR="00E20F48" w:rsidRDefault="00E20F48" w:rsidP="00E20F48">
      <w:pPr>
        <w:spacing w:line="360" w:lineRule="auto"/>
        <w:rPr>
          <w:sz w:val="24"/>
        </w:rPr>
      </w:pPr>
      <w:r>
        <w:rPr>
          <w:rFonts w:hint="eastAsia"/>
          <w:sz w:val="24"/>
        </w:rPr>
        <w:t>明确</w:t>
      </w:r>
      <w:proofErr w:type="gramStart"/>
      <w:r>
        <w:rPr>
          <w:rFonts w:hint="eastAsia"/>
          <w:sz w:val="24"/>
        </w:rPr>
        <w:t>寨卡病毒</w:t>
      </w:r>
      <w:proofErr w:type="gramEnd"/>
      <w:r>
        <w:rPr>
          <w:rFonts w:hint="eastAsia"/>
          <w:sz w:val="24"/>
        </w:rPr>
        <w:t>（样本）的质量控制相关实验技术的操作。</w:t>
      </w:r>
    </w:p>
    <w:p w14:paraId="1F5A21BC" w14:textId="77777777" w:rsidR="00E20F48" w:rsidRDefault="00E20F48" w:rsidP="00E20F48">
      <w:pPr>
        <w:tabs>
          <w:tab w:val="center" w:pos="4153"/>
        </w:tabs>
        <w:spacing w:line="360" w:lineRule="auto"/>
        <w:rPr>
          <w:b/>
          <w:sz w:val="24"/>
        </w:rPr>
      </w:pPr>
      <w:r>
        <w:rPr>
          <w:b/>
          <w:sz w:val="24"/>
        </w:rPr>
        <w:t xml:space="preserve">2 </w:t>
      </w:r>
      <w:r>
        <w:rPr>
          <w:rFonts w:hint="eastAsia"/>
          <w:b/>
          <w:sz w:val="24"/>
        </w:rPr>
        <w:t>适用范围</w:t>
      </w:r>
      <w:r>
        <w:rPr>
          <w:b/>
          <w:sz w:val="24"/>
        </w:rPr>
        <w:tab/>
      </w:r>
    </w:p>
    <w:p w14:paraId="5FCCEC5B" w14:textId="77777777" w:rsidR="00E20F48" w:rsidRDefault="00E20F48" w:rsidP="00E20F48">
      <w:pPr>
        <w:spacing w:line="360" w:lineRule="auto"/>
        <w:rPr>
          <w:sz w:val="24"/>
        </w:rPr>
      </w:pPr>
      <w:r>
        <w:rPr>
          <w:rFonts w:hint="eastAsia"/>
          <w:sz w:val="24"/>
        </w:rPr>
        <w:t>适用于进行</w:t>
      </w:r>
      <w:proofErr w:type="gramStart"/>
      <w:r>
        <w:rPr>
          <w:rFonts w:hint="eastAsia"/>
          <w:sz w:val="24"/>
        </w:rPr>
        <w:t>寨卡病毒</w:t>
      </w:r>
      <w:proofErr w:type="gramEnd"/>
      <w:r>
        <w:rPr>
          <w:rFonts w:hint="eastAsia"/>
          <w:sz w:val="24"/>
        </w:rPr>
        <w:t>（样本）的质量控制相关的实验人员。</w:t>
      </w:r>
    </w:p>
    <w:p w14:paraId="53944EB3" w14:textId="77777777" w:rsidR="00E20F48" w:rsidRDefault="00E20F48" w:rsidP="00E20F48">
      <w:pPr>
        <w:spacing w:line="360" w:lineRule="auto"/>
        <w:jc w:val="left"/>
        <w:rPr>
          <w:rFonts w:hint="eastAsia"/>
          <w:b/>
          <w:sz w:val="24"/>
        </w:rPr>
      </w:pPr>
      <w:r>
        <w:rPr>
          <w:b/>
          <w:sz w:val="24"/>
        </w:rPr>
        <w:t xml:space="preserve">3 </w:t>
      </w:r>
      <w:r>
        <w:rPr>
          <w:rFonts w:hint="eastAsia"/>
          <w:b/>
          <w:sz w:val="24"/>
        </w:rPr>
        <w:t>方法</w:t>
      </w:r>
    </w:p>
    <w:p w14:paraId="7B9C1B97" w14:textId="77777777" w:rsidR="00E20F48" w:rsidRDefault="00E20F48" w:rsidP="00E20F48">
      <w:pPr>
        <w:spacing w:line="360" w:lineRule="auto"/>
        <w:jc w:val="left"/>
        <w:rPr>
          <w:sz w:val="24"/>
        </w:rPr>
      </w:pPr>
      <w:r>
        <w:rPr>
          <w:sz w:val="24"/>
        </w:rPr>
        <w:t xml:space="preserve">3.1 </w:t>
      </w:r>
      <w:r>
        <w:rPr>
          <w:rFonts w:hint="eastAsia"/>
          <w:sz w:val="24"/>
        </w:rPr>
        <w:t>病毒</w:t>
      </w:r>
      <w:r>
        <w:rPr>
          <w:sz w:val="24"/>
        </w:rPr>
        <w:t>TCID50</w:t>
      </w:r>
      <w:r>
        <w:rPr>
          <w:rFonts w:hint="eastAsia"/>
          <w:sz w:val="24"/>
        </w:rPr>
        <w:t>测定（组织半数感染量）</w:t>
      </w:r>
    </w:p>
    <w:p w14:paraId="2EDB65A5" w14:textId="77777777" w:rsidR="00E20F48" w:rsidRDefault="00E20F48" w:rsidP="00E20F48">
      <w:pPr>
        <w:tabs>
          <w:tab w:val="left" w:pos="5028"/>
        </w:tabs>
        <w:spacing w:line="360" w:lineRule="auto"/>
        <w:rPr>
          <w:sz w:val="24"/>
        </w:rPr>
      </w:pPr>
      <w:r>
        <w:rPr>
          <w:sz w:val="24"/>
        </w:rPr>
        <w:t>3.1.1</w:t>
      </w:r>
      <w:r>
        <w:rPr>
          <w:rFonts w:hint="eastAsia"/>
          <w:sz w:val="24"/>
        </w:rPr>
        <w:t>材料</w:t>
      </w:r>
      <w:r>
        <w:rPr>
          <w:sz w:val="24"/>
        </w:rPr>
        <w:tab/>
      </w:r>
    </w:p>
    <w:p w14:paraId="31D73319" w14:textId="77777777" w:rsidR="00E20F48" w:rsidRDefault="00E20F48" w:rsidP="00E20F48">
      <w:pPr>
        <w:widowControl/>
        <w:spacing w:line="360" w:lineRule="auto"/>
        <w:rPr>
          <w:sz w:val="24"/>
        </w:rPr>
      </w:pPr>
      <w:r>
        <w:rPr>
          <w:rFonts w:hint="eastAsia"/>
          <w:sz w:val="24"/>
        </w:rPr>
        <w:t>待测病毒液</w:t>
      </w:r>
    </w:p>
    <w:p w14:paraId="27D01CDA" w14:textId="77777777" w:rsidR="00E20F48" w:rsidRDefault="00E20F48" w:rsidP="00E20F48">
      <w:pPr>
        <w:widowControl/>
        <w:spacing w:line="360" w:lineRule="auto"/>
        <w:rPr>
          <w:sz w:val="24"/>
        </w:rPr>
      </w:pPr>
      <w:r>
        <w:rPr>
          <w:rFonts w:hint="eastAsia"/>
          <w:sz w:val="24"/>
        </w:rPr>
        <w:t>培养病毒的细胞</w:t>
      </w:r>
    </w:p>
    <w:p w14:paraId="75EF97B5" w14:textId="77777777" w:rsidR="00E20F48" w:rsidRDefault="00E20F48" w:rsidP="00E20F48">
      <w:pPr>
        <w:widowControl/>
        <w:spacing w:line="360" w:lineRule="auto"/>
        <w:rPr>
          <w:sz w:val="24"/>
        </w:rPr>
      </w:pPr>
      <w:r>
        <w:rPr>
          <w:rFonts w:hint="eastAsia"/>
          <w:sz w:val="24"/>
        </w:rPr>
        <w:t>液体</w:t>
      </w:r>
    </w:p>
    <w:p w14:paraId="039BE3A8" w14:textId="77777777" w:rsidR="00E20F48" w:rsidRDefault="00E20F48" w:rsidP="00E20F48">
      <w:pPr>
        <w:widowControl/>
        <w:spacing w:line="360" w:lineRule="auto"/>
        <w:rPr>
          <w:sz w:val="24"/>
        </w:rPr>
      </w:pPr>
      <w:r>
        <w:rPr>
          <w:rFonts w:hint="eastAsia"/>
          <w:sz w:val="24"/>
        </w:rPr>
        <w:t>维持液：基础培养基中含</w:t>
      </w:r>
      <w:r>
        <w:rPr>
          <w:sz w:val="24"/>
        </w:rPr>
        <w:t>2%</w:t>
      </w:r>
      <w:r>
        <w:rPr>
          <w:rFonts w:hint="eastAsia"/>
          <w:sz w:val="24"/>
        </w:rPr>
        <w:t>血清，</w:t>
      </w:r>
      <w:r>
        <w:rPr>
          <w:sz w:val="24"/>
        </w:rPr>
        <w:t>1% NaHCO</w:t>
      </w:r>
      <w:r>
        <w:rPr>
          <w:sz w:val="24"/>
          <w:vertAlign w:val="subscript"/>
        </w:rPr>
        <w:t>3</w:t>
      </w:r>
      <w:r>
        <w:rPr>
          <w:rFonts w:hint="eastAsia"/>
          <w:sz w:val="24"/>
        </w:rPr>
        <w:t>（</w:t>
      </w:r>
      <w:r>
        <w:rPr>
          <w:sz w:val="24"/>
        </w:rPr>
        <w:t>0.75</w:t>
      </w:r>
      <w:r>
        <w:rPr>
          <w:rFonts w:hint="eastAsia"/>
          <w:sz w:val="24"/>
        </w:rPr>
        <w:t>％），</w:t>
      </w:r>
      <w:r>
        <w:rPr>
          <w:sz w:val="24"/>
        </w:rPr>
        <w:t>1%</w:t>
      </w:r>
      <w:r>
        <w:rPr>
          <w:rFonts w:hint="eastAsia"/>
          <w:sz w:val="24"/>
        </w:rPr>
        <w:t>谷氨酰胺，</w:t>
      </w:r>
      <w:r>
        <w:rPr>
          <w:sz w:val="24"/>
        </w:rPr>
        <w:t>1% PBS</w:t>
      </w:r>
    </w:p>
    <w:p w14:paraId="0E7962E6" w14:textId="77777777" w:rsidR="00E20F48" w:rsidRDefault="00E20F48" w:rsidP="00E20F48">
      <w:pPr>
        <w:widowControl/>
        <w:spacing w:line="360" w:lineRule="auto"/>
        <w:rPr>
          <w:sz w:val="24"/>
        </w:rPr>
      </w:pPr>
      <w:r>
        <w:rPr>
          <w:rFonts w:hint="eastAsia"/>
          <w:sz w:val="24"/>
        </w:rPr>
        <w:t>无菌组织培养板或细胞瓶</w:t>
      </w:r>
      <w:proofErr w:type="gramStart"/>
      <w:r>
        <w:rPr>
          <w:rFonts w:hint="eastAsia"/>
          <w:sz w:val="24"/>
        </w:rPr>
        <w:t>及移液</w:t>
      </w:r>
      <w:proofErr w:type="gramEnd"/>
      <w:r>
        <w:rPr>
          <w:rFonts w:hint="eastAsia"/>
          <w:sz w:val="24"/>
        </w:rPr>
        <w:t>器、</w:t>
      </w:r>
      <w:r>
        <w:rPr>
          <w:sz w:val="24"/>
        </w:rPr>
        <w:t>tip</w:t>
      </w:r>
      <w:r>
        <w:rPr>
          <w:rFonts w:hint="eastAsia"/>
          <w:sz w:val="24"/>
        </w:rPr>
        <w:t>头、</w:t>
      </w:r>
      <w:r>
        <w:rPr>
          <w:sz w:val="24"/>
        </w:rPr>
        <w:t>EP</w:t>
      </w:r>
      <w:r>
        <w:rPr>
          <w:rFonts w:hint="eastAsia"/>
          <w:sz w:val="24"/>
        </w:rPr>
        <w:t>管等</w:t>
      </w:r>
    </w:p>
    <w:p w14:paraId="61D3D43D" w14:textId="77777777" w:rsidR="00E20F48" w:rsidRDefault="00E20F48" w:rsidP="00E20F48">
      <w:pPr>
        <w:widowControl/>
        <w:spacing w:line="360" w:lineRule="auto"/>
        <w:rPr>
          <w:sz w:val="24"/>
        </w:rPr>
      </w:pPr>
      <w:r>
        <w:rPr>
          <w:sz w:val="24"/>
        </w:rPr>
        <w:t>3.1.2</w:t>
      </w:r>
      <w:r>
        <w:rPr>
          <w:rFonts w:hint="eastAsia"/>
          <w:sz w:val="24"/>
        </w:rPr>
        <w:t>设备</w:t>
      </w:r>
    </w:p>
    <w:p w14:paraId="16821B54" w14:textId="77777777" w:rsidR="00E20F48" w:rsidRDefault="00E20F48" w:rsidP="00E20F48">
      <w:pPr>
        <w:spacing w:line="360" w:lineRule="auto"/>
        <w:rPr>
          <w:sz w:val="24"/>
        </w:rPr>
      </w:pPr>
      <w:r>
        <w:rPr>
          <w:rFonts w:hint="eastAsia"/>
          <w:sz w:val="24"/>
        </w:rPr>
        <w:t>倒置生物显微镜</w:t>
      </w:r>
    </w:p>
    <w:p w14:paraId="185F1FF6" w14:textId="77777777" w:rsidR="00E20F48" w:rsidRDefault="00E20F48" w:rsidP="00E20F48">
      <w:pPr>
        <w:spacing w:line="360" w:lineRule="auto"/>
        <w:rPr>
          <w:sz w:val="24"/>
        </w:rPr>
      </w:pPr>
      <w:r>
        <w:rPr>
          <w:rFonts w:hint="eastAsia"/>
          <w:sz w:val="24"/>
        </w:rPr>
        <w:t>恒温培养箱</w:t>
      </w:r>
    </w:p>
    <w:p w14:paraId="1459EDEC" w14:textId="77777777" w:rsidR="00E20F48" w:rsidRDefault="00E20F48" w:rsidP="00E20F48">
      <w:pPr>
        <w:spacing w:line="360" w:lineRule="auto"/>
        <w:rPr>
          <w:sz w:val="24"/>
        </w:rPr>
      </w:pPr>
      <w:r>
        <w:rPr>
          <w:rFonts w:hint="eastAsia"/>
          <w:sz w:val="24"/>
        </w:rPr>
        <w:t>生物安全柜</w:t>
      </w:r>
    </w:p>
    <w:p w14:paraId="59092A22" w14:textId="77777777" w:rsidR="00E20F48" w:rsidRDefault="00E20F48" w:rsidP="00E20F48">
      <w:pPr>
        <w:spacing w:line="360" w:lineRule="auto"/>
        <w:rPr>
          <w:sz w:val="24"/>
        </w:rPr>
      </w:pPr>
      <w:r>
        <w:rPr>
          <w:sz w:val="24"/>
        </w:rPr>
        <w:t>3.1.3</w:t>
      </w:r>
      <w:r>
        <w:rPr>
          <w:rFonts w:hint="eastAsia"/>
          <w:sz w:val="24"/>
        </w:rPr>
        <w:t>场所</w:t>
      </w:r>
    </w:p>
    <w:p w14:paraId="4FA24B6B" w14:textId="77777777" w:rsidR="00E20F48" w:rsidRDefault="00E20F48" w:rsidP="00E20F48">
      <w:pPr>
        <w:tabs>
          <w:tab w:val="left" w:pos="360"/>
        </w:tabs>
        <w:spacing w:line="360" w:lineRule="auto"/>
        <w:ind w:firstLineChars="150" w:firstLine="360"/>
        <w:rPr>
          <w:sz w:val="24"/>
        </w:rPr>
      </w:pPr>
      <w:r>
        <w:rPr>
          <w:sz w:val="24"/>
        </w:rPr>
        <w:t xml:space="preserve"> BSL-2</w:t>
      </w:r>
      <w:r>
        <w:rPr>
          <w:rFonts w:hint="eastAsia"/>
          <w:sz w:val="24"/>
        </w:rPr>
        <w:t>实验室，需要在生物安全柜中无菌操作。</w:t>
      </w:r>
    </w:p>
    <w:p w14:paraId="20342562" w14:textId="77777777" w:rsidR="00E20F48" w:rsidRDefault="00E20F48" w:rsidP="00E20F48">
      <w:pPr>
        <w:widowControl/>
        <w:spacing w:line="360" w:lineRule="auto"/>
        <w:rPr>
          <w:sz w:val="24"/>
        </w:rPr>
      </w:pPr>
      <w:r>
        <w:rPr>
          <w:sz w:val="24"/>
        </w:rPr>
        <w:t xml:space="preserve">3.1.4 </w:t>
      </w:r>
      <w:r>
        <w:rPr>
          <w:rFonts w:hint="eastAsia"/>
          <w:sz w:val="24"/>
        </w:rPr>
        <w:t>操作</w:t>
      </w:r>
    </w:p>
    <w:p w14:paraId="0B8AEE75" w14:textId="77777777" w:rsidR="00E20F48" w:rsidRDefault="00E20F48" w:rsidP="00E20F48">
      <w:pPr>
        <w:spacing w:line="360" w:lineRule="auto"/>
        <w:rPr>
          <w:bCs/>
          <w:sz w:val="24"/>
        </w:rPr>
      </w:pPr>
      <w:r>
        <w:rPr>
          <w:sz w:val="24"/>
        </w:rPr>
        <w:t>3.1.4</w:t>
      </w:r>
      <w:r>
        <w:rPr>
          <w:bCs/>
          <w:sz w:val="24"/>
        </w:rPr>
        <w:t>.1</w:t>
      </w:r>
      <w:r>
        <w:rPr>
          <w:rFonts w:hint="eastAsia"/>
          <w:bCs/>
          <w:sz w:val="24"/>
        </w:rPr>
        <w:t>实验准备</w:t>
      </w:r>
    </w:p>
    <w:p w14:paraId="6BEAA76A" w14:textId="77777777" w:rsidR="00E20F48" w:rsidRDefault="00E20F48" w:rsidP="00E20F48">
      <w:pPr>
        <w:spacing w:line="360" w:lineRule="auto"/>
        <w:rPr>
          <w:sz w:val="24"/>
        </w:rPr>
      </w:pPr>
      <w:r>
        <w:rPr>
          <w:rFonts w:hint="eastAsia"/>
          <w:sz w:val="24"/>
        </w:rPr>
        <w:t>进入实验场所之前，要事先准备好所需试剂，样品。预约</w:t>
      </w:r>
      <w:r>
        <w:rPr>
          <w:sz w:val="24"/>
        </w:rPr>
        <w:t>BSL-2</w:t>
      </w:r>
      <w:r>
        <w:rPr>
          <w:rFonts w:hint="eastAsia"/>
          <w:sz w:val="24"/>
        </w:rPr>
        <w:t>实验室，并看前一位实验者是否已经清场，是否有记录。</w:t>
      </w:r>
    </w:p>
    <w:p w14:paraId="24256E18" w14:textId="77777777" w:rsidR="00E20F48" w:rsidRDefault="00E20F48" w:rsidP="00E20F48">
      <w:pPr>
        <w:spacing w:line="360" w:lineRule="auto"/>
        <w:rPr>
          <w:sz w:val="24"/>
        </w:rPr>
      </w:pPr>
      <w:r>
        <w:rPr>
          <w:sz w:val="24"/>
        </w:rPr>
        <w:t>3.1.4.2</w:t>
      </w:r>
      <w:r>
        <w:rPr>
          <w:rFonts w:hint="eastAsia"/>
          <w:sz w:val="24"/>
        </w:rPr>
        <w:t>确认实验区已消毒后，消毒所带入物品，登记，进入实验区。</w:t>
      </w:r>
    </w:p>
    <w:p w14:paraId="4AFD4770" w14:textId="77777777" w:rsidR="00E20F48" w:rsidRDefault="00E20F48" w:rsidP="00E20F48">
      <w:pPr>
        <w:tabs>
          <w:tab w:val="left" w:pos="360"/>
        </w:tabs>
        <w:spacing w:line="360" w:lineRule="auto"/>
        <w:rPr>
          <w:bCs/>
          <w:sz w:val="24"/>
        </w:rPr>
      </w:pPr>
      <w:r>
        <w:rPr>
          <w:sz w:val="24"/>
        </w:rPr>
        <w:t>3.1.</w:t>
      </w:r>
      <w:r>
        <w:rPr>
          <w:bCs/>
          <w:sz w:val="24"/>
        </w:rPr>
        <w:t>4.3</w:t>
      </w:r>
      <w:r>
        <w:rPr>
          <w:rFonts w:hint="eastAsia"/>
          <w:bCs/>
          <w:sz w:val="24"/>
          <w:lang w:val="pt-BR"/>
        </w:rPr>
        <w:t>操作步骤</w:t>
      </w:r>
    </w:p>
    <w:p w14:paraId="71AA80C8" w14:textId="77777777" w:rsidR="00E20F48" w:rsidRDefault="00E20F48" w:rsidP="00E20F48">
      <w:pPr>
        <w:spacing w:line="360" w:lineRule="auto"/>
        <w:rPr>
          <w:sz w:val="24"/>
        </w:rPr>
      </w:pPr>
      <w:r>
        <w:rPr>
          <w:sz w:val="24"/>
        </w:rPr>
        <w:t xml:space="preserve">(1) </w:t>
      </w:r>
      <w:r>
        <w:rPr>
          <w:rFonts w:hint="eastAsia"/>
          <w:sz w:val="24"/>
        </w:rPr>
        <w:t>准备细胞</w:t>
      </w:r>
    </w:p>
    <w:p w14:paraId="351B647B" w14:textId="77777777" w:rsidR="00E20F48" w:rsidRDefault="00E20F48" w:rsidP="00E20F48">
      <w:pPr>
        <w:spacing w:line="360" w:lineRule="auto"/>
        <w:ind w:firstLineChars="200" w:firstLine="480"/>
        <w:rPr>
          <w:sz w:val="24"/>
        </w:rPr>
      </w:pPr>
      <w:r>
        <w:rPr>
          <w:rFonts w:hint="eastAsia"/>
          <w:sz w:val="24"/>
        </w:rPr>
        <w:t>取出一块细胞培养板，每个孔大约传</w:t>
      </w:r>
      <w:r>
        <w:rPr>
          <w:sz w:val="24"/>
        </w:rPr>
        <w:t>8000</w:t>
      </w:r>
      <w:r>
        <w:rPr>
          <w:rFonts w:hint="eastAsia"/>
          <w:sz w:val="24"/>
        </w:rPr>
        <w:t>～</w:t>
      </w:r>
      <w:r>
        <w:rPr>
          <w:sz w:val="24"/>
        </w:rPr>
        <w:t>10000</w:t>
      </w:r>
      <w:r>
        <w:rPr>
          <w:rFonts w:hint="eastAsia"/>
          <w:sz w:val="24"/>
        </w:rPr>
        <w:t>个细胞（一个</w:t>
      </w:r>
      <w:r>
        <w:rPr>
          <w:sz w:val="24"/>
        </w:rPr>
        <w:t>T25</w:t>
      </w:r>
      <w:r>
        <w:rPr>
          <w:rFonts w:hint="eastAsia"/>
          <w:sz w:val="24"/>
        </w:rPr>
        <w:t>瓶的细胞消化后加</w:t>
      </w:r>
      <w:r>
        <w:rPr>
          <w:sz w:val="24"/>
        </w:rPr>
        <w:t>10ml</w:t>
      </w:r>
      <w:r>
        <w:rPr>
          <w:rFonts w:hint="eastAsia"/>
          <w:sz w:val="24"/>
        </w:rPr>
        <w:t>培养液正好</w:t>
      </w:r>
      <w:proofErr w:type="gramStart"/>
      <w:r>
        <w:rPr>
          <w:rFonts w:hint="eastAsia"/>
          <w:sz w:val="24"/>
        </w:rPr>
        <w:t>传一块</w:t>
      </w:r>
      <w:proofErr w:type="gramEnd"/>
      <w:r>
        <w:rPr>
          <w:sz w:val="24"/>
        </w:rPr>
        <w:t>96</w:t>
      </w:r>
      <w:r>
        <w:rPr>
          <w:rFonts w:hint="eastAsia"/>
          <w:sz w:val="24"/>
        </w:rPr>
        <w:t>孔板，要传匀）。每个孔的细胞铺成单</w:t>
      </w:r>
      <w:r>
        <w:rPr>
          <w:rFonts w:hint="eastAsia"/>
          <w:sz w:val="24"/>
        </w:rPr>
        <w:lastRenderedPageBreak/>
        <w:t>层大约</w:t>
      </w:r>
      <w:r>
        <w:rPr>
          <w:sz w:val="24"/>
        </w:rPr>
        <w:t>60</w:t>
      </w:r>
      <w:r>
        <w:rPr>
          <w:rFonts w:hint="eastAsia"/>
          <w:sz w:val="24"/>
        </w:rPr>
        <w:t>％丰度即可接种病毒（下午传好板第二天早上就能用）。</w:t>
      </w:r>
    </w:p>
    <w:p w14:paraId="76EA84D8" w14:textId="77777777" w:rsidR="00E20F48" w:rsidRDefault="00E20F48" w:rsidP="00E20F48">
      <w:pPr>
        <w:spacing w:line="360" w:lineRule="auto"/>
        <w:ind w:firstLineChars="150" w:firstLine="360"/>
        <w:rPr>
          <w:sz w:val="24"/>
        </w:rPr>
      </w:pPr>
      <w:r>
        <w:rPr>
          <w:rFonts w:hint="eastAsia"/>
          <w:sz w:val="24"/>
        </w:rPr>
        <w:t>细胞对照选取</w:t>
      </w:r>
      <w:r>
        <w:rPr>
          <w:sz w:val="24"/>
        </w:rPr>
        <w:t>16</w:t>
      </w:r>
      <w:r>
        <w:rPr>
          <w:rFonts w:hint="eastAsia"/>
          <w:sz w:val="24"/>
        </w:rPr>
        <w:t>个孔即可。滴定与对照可以在一块培养板上进行，也可以分别在不同的细胞培养板上进行，但要保证实验条件一致。</w:t>
      </w:r>
    </w:p>
    <w:p w14:paraId="1DF73B39" w14:textId="77777777" w:rsidR="00E20F48" w:rsidRDefault="00E20F48" w:rsidP="00E20F48">
      <w:pPr>
        <w:spacing w:line="360" w:lineRule="auto"/>
        <w:rPr>
          <w:sz w:val="24"/>
        </w:rPr>
      </w:pPr>
      <w:r>
        <w:rPr>
          <w:sz w:val="24"/>
        </w:rPr>
        <w:t xml:space="preserve">(2) </w:t>
      </w:r>
      <w:r>
        <w:rPr>
          <w:rFonts w:hint="eastAsia"/>
          <w:sz w:val="24"/>
        </w:rPr>
        <w:t>稀释待测病毒液。</w:t>
      </w:r>
    </w:p>
    <w:p w14:paraId="30A7AAC9" w14:textId="77777777" w:rsidR="00E20F48" w:rsidRDefault="00E20F48" w:rsidP="00E20F48">
      <w:pPr>
        <w:spacing w:line="360" w:lineRule="auto"/>
        <w:ind w:firstLineChars="200" w:firstLine="482"/>
        <w:rPr>
          <w:sz w:val="24"/>
        </w:rPr>
      </w:pPr>
      <w:r>
        <w:rPr>
          <w:b/>
          <w:sz w:val="24"/>
        </w:rPr>
        <w:t>A</w:t>
      </w:r>
      <w:r>
        <w:rPr>
          <w:rFonts w:hint="eastAsia"/>
          <w:sz w:val="24"/>
        </w:rPr>
        <w:t>法为参考书上标准的操作方法</w:t>
      </w:r>
    </w:p>
    <w:p w14:paraId="2B4FB9E3" w14:textId="77777777" w:rsidR="00E20F48" w:rsidRDefault="00E20F48" w:rsidP="00E20F48">
      <w:pPr>
        <w:spacing w:line="360" w:lineRule="auto"/>
        <w:ind w:firstLineChars="200" w:firstLine="482"/>
        <w:rPr>
          <w:sz w:val="24"/>
        </w:rPr>
      </w:pPr>
      <w:r>
        <w:rPr>
          <w:b/>
          <w:sz w:val="24"/>
        </w:rPr>
        <w:t>B</w:t>
      </w:r>
      <w:r>
        <w:rPr>
          <w:rFonts w:hint="eastAsia"/>
          <w:sz w:val="24"/>
        </w:rPr>
        <w:t>法参照书将液体量减少后的结果</w:t>
      </w:r>
    </w:p>
    <w:p w14:paraId="2C9AFD47" w14:textId="77777777" w:rsidR="00E20F48" w:rsidRDefault="00E20F48" w:rsidP="00E20F48">
      <w:pPr>
        <w:spacing w:line="360" w:lineRule="auto"/>
        <w:ind w:firstLineChars="200" w:firstLine="480"/>
        <w:rPr>
          <w:sz w:val="24"/>
        </w:rPr>
      </w:pPr>
      <w:r>
        <w:rPr>
          <w:rFonts w:hint="eastAsia"/>
          <w:sz w:val="24"/>
        </w:rPr>
        <w:t>病毒稀释</w:t>
      </w:r>
      <w:proofErr w:type="gramStart"/>
      <w:r>
        <w:rPr>
          <w:rFonts w:hint="eastAsia"/>
          <w:sz w:val="24"/>
        </w:rPr>
        <w:t>液根据</w:t>
      </w:r>
      <w:proofErr w:type="gramEnd"/>
      <w:r>
        <w:rPr>
          <w:rFonts w:hint="eastAsia"/>
          <w:sz w:val="24"/>
        </w:rPr>
        <w:t>是否需要胰酶来选择适合的液体，无论哪种都无血清。</w:t>
      </w:r>
    </w:p>
    <w:p w14:paraId="50F34F07" w14:textId="77777777" w:rsidR="00E20F48" w:rsidRDefault="00E20F48" w:rsidP="00E20F48">
      <w:pPr>
        <w:spacing w:line="360" w:lineRule="auto"/>
        <w:ind w:firstLineChars="200" w:firstLine="482"/>
        <w:rPr>
          <w:sz w:val="24"/>
        </w:rPr>
      </w:pPr>
      <w:r>
        <w:rPr>
          <w:b/>
          <w:sz w:val="24"/>
        </w:rPr>
        <w:t>A</w:t>
      </w:r>
      <w:r>
        <w:rPr>
          <w:rFonts w:hint="eastAsia"/>
          <w:sz w:val="24"/>
        </w:rPr>
        <w:t>向每支试管中加入</w:t>
      </w:r>
      <w:r>
        <w:rPr>
          <w:sz w:val="24"/>
        </w:rPr>
        <w:t>1.8ml</w:t>
      </w:r>
      <w:r>
        <w:rPr>
          <w:rFonts w:hint="eastAsia"/>
          <w:sz w:val="24"/>
        </w:rPr>
        <w:t>病毒稀释液。向</w:t>
      </w:r>
      <w:r>
        <w:rPr>
          <w:sz w:val="24"/>
        </w:rPr>
        <w:t>1</w:t>
      </w:r>
      <w:r>
        <w:rPr>
          <w:rFonts w:hint="eastAsia"/>
          <w:sz w:val="24"/>
        </w:rPr>
        <w:t>号试管中加入</w:t>
      </w:r>
      <w:r>
        <w:rPr>
          <w:sz w:val="24"/>
        </w:rPr>
        <w:t>0.2ml</w:t>
      </w:r>
      <w:r>
        <w:rPr>
          <w:rFonts w:hint="eastAsia"/>
          <w:sz w:val="24"/>
        </w:rPr>
        <w:t>病毒，依次</w:t>
      </w:r>
      <w:r>
        <w:rPr>
          <w:sz w:val="24"/>
        </w:rPr>
        <w:t>10</w:t>
      </w:r>
      <w:r>
        <w:rPr>
          <w:rFonts w:hint="eastAsia"/>
          <w:sz w:val="24"/>
        </w:rPr>
        <w:t>倍系列稀释至适宜浓度，最后一支试管。</w:t>
      </w:r>
    </w:p>
    <w:p w14:paraId="212BAF43" w14:textId="77777777" w:rsidR="00E20F48" w:rsidRDefault="00E20F48" w:rsidP="00E20F48">
      <w:pPr>
        <w:spacing w:line="360" w:lineRule="auto"/>
        <w:ind w:firstLineChars="200" w:firstLine="482"/>
        <w:rPr>
          <w:sz w:val="24"/>
        </w:rPr>
      </w:pPr>
      <w:r>
        <w:rPr>
          <w:b/>
          <w:sz w:val="24"/>
        </w:rPr>
        <w:t>B</w:t>
      </w:r>
      <w:r>
        <w:rPr>
          <w:rFonts w:hint="eastAsia"/>
          <w:sz w:val="24"/>
        </w:rPr>
        <w:t>在</w:t>
      </w:r>
      <w:r>
        <w:rPr>
          <w:sz w:val="24"/>
        </w:rPr>
        <w:t>EP</w:t>
      </w:r>
      <w:r>
        <w:rPr>
          <w:rFonts w:hint="eastAsia"/>
          <w:sz w:val="24"/>
        </w:rPr>
        <w:t>管中用无血清的孵育液</w:t>
      </w:r>
      <w:r>
        <w:rPr>
          <w:sz w:val="24"/>
        </w:rPr>
        <w:t>10</w:t>
      </w:r>
      <w:r>
        <w:rPr>
          <w:rFonts w:hint="eastAsia"/>
          <w:sz w:val="24"/>
        </w:rPr>
        <w:t>倍倍比稀释病毒原液</w:t>
      </w:r>
      <w:r>
        <w:rPr>
          <w:sz w:val="24"/>
        </w:rPr>
        <w:t>(10</w:t>
      </w:r>
      <w:r>
        <w:rPr>
          <w:sz w:val="24"/>
          <w:vertAlign w:val="superscript"/>
        </w:rPr>
        <w:t>-1</w:t>
      </w:r>
      <w:r>
        <w:rPr>
          <w:rFonts w:hint="eastAsia"/>
          <w:sz w:val="24"/>
        </w:rPr>
        <w:t>，</w:t>
      </w:r>
      <w:r>
        <w:rPr>
          <w:sz w:val="24"/>
        </w:rPr>
        <w:t>10</w:t>
      </w:r>
      <w:r>
        <w:rPr>
          <w:sz w:val="24"/>
          <w:vertAlign w:val="superscript"/>
        </w:rPr>
        <w:t>-2</w:t>
      </w:r>
      <w:r>
        <w:rPr>
          <w:sz w:val="24"/>
        </w:rPr>
        <w:t>…10</w:t>
      </w:r>
      <w:r>
        <w:rPr>
          <w:sz w:val="24"/>
          <w:vertAlign w:val="superscript"/>
        </w:rPr>
        <w:t>-10</w:t>
      </w:r>
      <w:r>
        <w:rPr>
          <w:rFonts w:hint="eastAsia"/>
          <w:sz w:val="24"/>
        </w:rPr>
        <w:t>等</w:t>
      </w:r>
      <w:r>
        <w:rPr>
          <w:sz w:val="24"/>
        </w:rPr>
        <w:t>)</w:t>
      </w:r>
      <w:r>
        <w:rPr>
          <w:rFonts w:hint="eastAsia"/>
          <w:sz w:val="24"/>
        </w:rPr>
        <w:t>，根据病毒大致的滴度确定稀释的倍数。首次滴定可以多稀释几个滴度。</w:t>
      </w:r>
    </w:p>
    <w:p w14:paraId="23EF7083" w14:textId="77777777" w:rsidR="00E20F48" w:rsidRDefault="00E20F48" w:rsidP="00E20F48">
      <w:pPr>
        <w:spacing w:line="360" w:lineRule="auto"/>
        <w:ind w:firstLineChars="200" w:firstLine="480"/>
        <w:rPr>
          <w:sz w:val="24"/>
        </w:rPr>
      </w:pPr>
      <w:r>
        <w:rPr>
          <w:rFonts w:hint="eastAsia"/>
          <w:sz w:val="24"/>
        </w:rPr>
        <w:t>根据接种的孔数稀释病毒，常规每个稀释度接种</w:t>
      </w:r>
      <w:r>
        <w:rPr>
          <w:sz w:val="24"/>
        </w:rPr>
        <w:t>4</w:t>
      </w:r>
      <w:r>
        <w:rPr>
          <w:rFonts w:hint="eastAsia"/>
          <w:sz w:val="24"/>
        </w:rPr>
        <w:t>孔，则每个稀释度配</w:t>
      </w:r>
      <w:r>
        <w:rPr>
          <w:sz w:val="24"/>
        </w:rPr>
        <w:t>500µl</w:t>
      </w:r>
      <w:r>
        <w:rPr>
          <w:rFonts w:hint="eastAsia"/>
          <w:sz w:val="24"/>
        </w:rPr>
        <w:t>，即</w:t>
      </w:r>
      <w:r>
        <w:rPr>
          <w:sz w:val="24"/>
        </w:rPr>
        <w:t>10</w:t>
      </w:r>
      <w:r>
        <w:rPr>
          <w:sz w:val="24"/>
          <w:vertAlign w:val="superscript"/>
        </w:rPr>
        <w:t>-1</w:t>
      </w:r>
      <w:r>
        <w:rPr>
          <w:rFonts w:hint="eastAsia"/>
          <w:sz w:val="24"/>
        </w:rPr>
        <w:t>为</w:t>
      </w:r>
      <w:r>
        <w:rPr>
          <w:sz w:val="24"/>
        </w:rPr>
        <w:t>50µl</w:t>
      </w:r>
      <w:r>
        <w:rPr>
          <w:rFonts w:hint="eastAsia"/>
          <w:sz w:val="24"/>
        </w:rPr>
        <w:t>加入</w:t>
      </w:r>
      <w:r>
        <w:rPr>
          <w:sz w:val="24"/>
        </w:rPr>
        <w:t>450µl</w:t>
      </w:r>
      <w:r>
        <w:rPr>
          <w:rFonts w:hint="eastAsia"/>
          <w:sz w:val="24"/>
        </w:rPr>
        <w:t>的孵育液中；如每个稀释度接种</w:t>
      </w:r>
      <w:r>
        <w:rPr>
          <w:sz w:val="24"/>
        </w:rPr>
        <w:t>8</w:t>
      </w:r>
      <w:r>
        <w:rPr>
          <w:rFonts w:hint="eastAsia"/>
          <w:sz w:val="24"/>
        </w:rPr>
        <w:t>个孔，则各配制</w:t>
      </w:r>
      <w:r>
        <w:rPr>
          <w:sz w:val="24"/>
        </w:rPr>
        <w:t>1ml</w:t>
      </w:r>
      <w:r>
        <w:rPr>
          <w:rFonts w:hint="eastAsia"/>
          <w:sz w:val="24"/>
        </w:rPr>
        <w:t>，即</w:t>
      </w:r>
      <w:r>
        <w:rPr>
          <w:sz w:val="24"/>
        </w:rPr>
        <w:t>10</w:t>
      </w:r>
      <w:r>
        <w:rPr>
          <w:sz w:val="24"/>
          <w:vertAlign w:val="superscript"/>
        </w:rPr>
        <w:t>-1</w:t>
      </w:r>
      <w:r>
        <w:rPr>
          <w:rFonts w:hint="eastAsia"/>
          <w:sz w:val="24"/>
        </w:rPr>
        <w:t>为</w:t>
      </w:r>
      <w:r>
        <w:rPr>
          <w:sz w:val="24"/>
        </w:rPr>
        <w:t>100µl</w:t>
      </w:r>
      <w:r>
        <w:rPr>
          <w:rFonts w:hint="eastAsia"/>
          <w:sz w:val="24"/>
        </w:rPr>
        <w:t>加入</w:t>
      </w:r>
      <w:r>
        <w:rPr>
          <w:sz w:val="24"/>
        </w:rPr>
        <w:t>900µl</w:t>
      </w:r>
      <w:r>
        <w:rPr>
          <w:rFonts w:hint="eastAsia"/>
          <w:sz w:val="24"/>
        </w:rPr>
        <w:t>孵育液中。若接种</w:t>
      </w:r>
      <w:r>
        <w:rPr>
          <w:sz w:val="24"/>
        </w:rPr>
        <w:t>8</w:t>
      </w:r>
      <w:r>
        <w:rPr>
          <w:rFonts w:hint="eastAsia"/>
          <w:sz w:val="24"/>
        </w:rPr>
        <w:t>个孔，则相应增加液体量。上述的配液并不是固定不变的，可以根据接种的量自行调整。</w:t>
      </w:r>
    </w:p>
    <w:p w14:paraId="33BC1CE5" w14:textId="77777777" w:rsidR="00E20F48" w:rsidRDefault="00E20F48" w:rsidP="00E20F48">
      <w:pPr>
        <w:spacing w:line="360" w:lineRule="auto"/>
        <w:ind w:leftChars="204" w:left="428" w:firstLine="1"/>
        <w:rPr>
          <w:b/>
          <w:bCs/>
          <w:sz w:val="24"/>
        </w:rPr>
      </w:pPr>
      <w:r>
        <w:rPr>
          <w:rFonts w:hint="eastAsia"/>
          <w:b/>
          <w:bCs/>
          <w:sz w:val="24"/>
        </w:rPr>
        <w:t>此步操作注意事项：</w:t>
      </w:r>
    </w:p>
    <w:p w14:paraId="52AD45B9" w14:textId="77777777" w:rsidR="00E20F48" w:rsidRDefault="00E20F48" w:rsidP="00E20F48">
      <w:pPr>
        <w:spacing w:line="360" w:lineRule="auto"/>
        <w:ind w:leftChars="204" w:left="428" w:firstLine="1"/>
        <w:rPr>
          <w:bCs/>
          <w:sz w:val="24"/>
        </w:rPr>
      </w:pPr>
      <w:r>
        <w:rPr>
          <w:bCs/>
          <w:sz w:val="24"/>
        </w:rPr>
        <w:t>1</w:t>
      </w:r>
      <w:r>
        <w:rPr>
          <w:rFonts w:hint="eastAsia"/>
          <w:bCs/>
          <w:sz w:val="24"/>
        </w:rPr>
        <w:t>）建议每个稀释度接种</w:t>
      </w:r>
      <w:r>
        <w:rPr>
          <w:bCs/>
          <w:sz w:val="24"/>
        </w:rPr>
        <w:t>8</w:t>
      </w:r>
      <w:r>
        <w:rPr>
          <w:rFonts w:hint="eastAsia"/>
          <w:bCs/>
          <w:sz w:val="24"/>
        </w:rPr>
        <w:t>个孔，若要统计分析则还要增加至</w:t>
      </w:r>
      <w:r>
        <w:rPr>
          <w:bCs/>
          <w:sz w:val="24"/>
        </w:rPr>
        <w:t>16</w:t>
      </w:r>
      <w:r>
        <w:rPr>
          <w:rFonts w:hint="eastAsia"/>
          <w:bCs/>
          <w:sz w:val="24"/>
        </w:rPr>
        <w:t>个孔。</w:t>
      </w:r>
    </w:p>
    <w:p w14:paraId="5C589D73" w14:textId="77777777" w:rsidR="00E20F48" w:rsidRDefault="00E20F48" w:rsidP="00E20F48">
      <w:pPr>
        <w:spacing w:line="360" w:lineRule="auto"/>
        <w:ind w:leftChars="204" w:left="428" w:firstLine="1"/>
        <w:rPr>
          <w:bCs/>
          <w:sz w:val="24"/>
        </w:rPr>
      </w:pPr>
      <w:r>
        <w:rPr>
          <w:bCs/>
          <w:sz w:val="24"/>
        </w:rPr>
        <w:t>2</w:t>
      </w:r>
      <w:r>
        <w:rPr>
          <w:rFonts w:hint="eastAsia"/>
          <w:bCs/>
          <w:sz w:val="24"/>
        </w:rPr>
        <w:t>）病毒稀释过程中一定将病毒液与孵育</w:t>
      </w:r>
      <w:proofErr w:type="gramStart"/>
      <w:r>
        <w:rPr>
          <w:rFonts w:hint="eastAsia"/>
          <w:bCs/>
          <w:sz w:val="24"/>
        </w:rPr>
        <w:t>液充分</w:t>
      </w:r>
      <w:proofErr w:type="gramEnd"/>
      <w:r>
        <w:rPr>
          <w:rFonts w:hint="eastAsia"/>
          <w:bCs/>
          <w:sz w:val="24"/>
        </w:rPr>
        <w:t>混匀。</w:t>
      </w:r>
    </w:p>
    <w:p w14:paraId="4E9D3D69" w14:textId="77777777" w:rsidR="00E20F48" w:rsidRDefault="00E20F48" w:rsidP="00E20F48">
      <w:pPr>
        <w:spacing w:line="360" w:lineRule="auto"/>
        <w:ind w:firstLine="448"/>
        <w:rPr>
          <w:sz w:val="24"/>
        </w:rPr>
      </w:pPr>
      <w:r>
        <w:rPr>
          <w:bCs/>
          <w:sz w:val="24"/>
        </w:rPr>
        <w:t>3</w:t>
      </w:r>
      <w:r>
        <w:rPr>
          <w:rFonts w:hint="eastAsia"/>
          <w:bCs/>
          <w:sz w:val="24"/>
        </w:rPr>
        <w:t>）此过程中需要使用加样器和</w:t>
      </w:r>
      <w:r>
        <w:rPr>
          <w:bCs/>
          <w:sz w:val="24"/>
        </w:rPr>
        <w:t>tip</w:t>
      </w:r>
      <w:r>
        <w:rPr>
          <w:rFonts w:hint="eastAsia"/>
          <w:bCs/>
          <w:sz w:val="24"/>
        </w:rPr>
        <w:t>头。使用前用</w:t>
      </w:r>
      <w:r>
        <w:rPr>
          <w:bCs/>
          <w:sz w:val="24"/>
        </w:rPr>
        <w:t>75%</w:t>
      </w:r>
      <w:r>
        <w:rPr>
          <w:rFonts w:hint="eastAsia"/>
          <w:bCs/>
          <w:sz w:val="24"/>
        </w:rPr>
        <w:t>乙醇擦拭加样器，并用紫外线照射</w:t>
      </w:r>
      <w:r>
        <w:rPr>
          <w:bCs/>
          <w:sz w:val="24"/>
        </w:rPr>
        <w:t>20min</w:t>
      </w:r>
      <w:r>
        <w:rPr>
          <w:rFonts w:hint="eastAsia"/>
          <w:bCs/>
          <w:sz w:val="24"/>
        </w:rPr>
        <w:t>，确保无菌。使用新高压的</w:t>
      </w:r>
      <w:r>
        <w:rPr>
          <w:bCs/>
          <w:sz w:val="24"/>
        </w:rPr>
        <w:t>tip</w:t>
      </w:r>
      <w:r>
        <w:rPr>
          <w:rFonts w:hint="eastAsia"/>
          <w:bCs/>
          <w:sz w:val="24"/>
        </w:rPr>
        <w:t>头，外包装一定在超净台（或安全柜中打开）。</w:t>
      </w:r>
    </w:p>
    <w:p w14:paraId="0149CFEC" w14:textId="77777777" w:rsidR="00E20F48" w:rsidRDefault="00E20F48" w:rsidP="00E20F48">
      <w:pPr>
        <w:spacing w:line="360" w:lineRule="auto"/>
        <w:rPr>
          <w:sz w:val="24"/>
        </w:rPr>
      </w:pPr>
      <w:r>
        <w:rPr>
          <w:sz w:val="24"/>
        </w:rPr>
        <w:t xml:space="preserve">(3) </w:t>
      </w:r>
      <w:r>
        <w:rPr>
          <w:rFonts w:hint="eastAsia"/>
          <w:sz w:val="24"/>
        </w:rPr>
        <w:t>接种</w:t>
      </w:r>
    </w:p>
    <w:p w14:paraId="07BA3DFF" w14:textId="77777777" w:rsidR="00E20F48" w:rsidRDefault="00E20F48" w:rsidP="00E20F48">
      <w:pPr>
        <w:spacing w:line="360" w:lineRule="auto"/>
        <w:ind w:firstLineChars="200" w:firstLine="480"/>
        <w:rPr>
          <w:sz w:val="24"/>
        </w:rPr>
      </w:pPr>
      <w:r>
        <w:rPr>
          <w:rFonts w:hint="eastAsia"/>
          <w:sz w:val="24"/>
        </w:rPr>
        <w:t>取细胞培养板，用多道加样器（又称排枪）吸去</w:t>
      </w:r>
      <w:r>
        <w:rPr>
          <w:sz w:val="24"/>
        </w:rPr>
        <w:t>96</w:t>
      </w:r>
      <w:r>
        <w:rPr>
          <w:rFonts w:hint="eastAsia"/>
          <w:sz w:val="24"/>
        </w:rPr>
        <w:t>孔板中的培养液，吸取孵育液加在每孔中再轻轻吹打一次，然后吸出孵育液（此</w:t>
      </w:r>
      <w:proofErr w:type="gramStart"/>
      <w:r>
        <w:rPr>
          <w:rFonts w:hint="eastAsia"/>
          <w:sz w:val="24"/>
        </w:rPr>
        <w:t>步目的</w:t>
      </w:r>
      <w:proofErr w:type="gramEnd"/>
      <w:r>
        <w:rPr>
          <w:rFonts w:hint="eastAsia"/>
          <w:sz w:val="24"/>
        </w:rPr>
        <w:t>是去除血清，因为血清能干扰病毒的吸附）。将稀释好的病毒液加到</w:t>
      </w:r>
      <w:r>
        <w:rPr>
          <w:sz w:val="24"/>
        </w:rPr>
        <w:t>96</w:t>
      </w:r>
      <w:r>
        <w:rPr>
          <w:rFonts w:hint="eastAsia"/>
          <w:sz w:val="24"/>
        </w:rPr>
        <w:t>孔板上，每孔</w:t>
      </w:r>
      <w:r>
        <w:rPr>
          <w:sz w:val="24"/>
        </w:rPr>
        <w:t>100µl</w:t>
      </w:r>
      <w:r>
        <w:rPr>
          <w:rFonts w:hint="eastAsia"/>
          <w:sz w:val="24"/>
        </w:rPr>
        <w:t>，根据观察的习惯，一般从右到左，从上到下，从高稀释度到低稀释度加样。</w:t>
      </w:r>
    </w:p>
    <w:p w14:paraId="0EE90807" w14:textId="77777777" w:rsidR="00E20F48" w:rsidRDefault="00E20F48" w:rsidP="00E20F48">
      <w:pPr>
        <w:spacing w:line="360" w:lineRule="auto"/>
        <w:ind w:leftChars="85" w:left="178" w:firstLineChars="100" w:firstLine="240"/>
        <w:rPr>
          <w:sz w:val="24"/>
        </w:rPr>
      </w:pPr>
      <w:r>
        <w:rPr>
          <w:rFonts w:hint="eastAsia"/>
          <w:sz w:val="24"/>
        </w:rPr>
        <w:t>【</w:t>
      </w:r>
      <w:r>
        <w:rPr>
          <w:rFonts w:hint="eastAsia"/>
          <w:b/>
          <w:sz w:val="24"/>
        </w:rPr>
        <w:t>切记：</w:t>
      </w:r>
      <w:r>
        <w:rPr>
          <w:rFonts w:hint="eastAsia"/>
          <w:sz w:val="24"/>
        </w:rPr>
        <w:t>设置正常的细胞对照。</w:t>
      </w:r>
      <w:r>
        <w:rPr>
          <w:rFonts w:hint="eastAsia"/>
          <w:bCs/>
          <w:sz w:val="24"/>
        </w:rPr>
        <w:t>每次实验要重复</w:t>
      </w:r>
      <w:r>
        <w:rPr>
          <w:bCs/>
          <w:sz w:val="24"/>
        </w:rPr>
        <w:t>4</w:t>
      </w:r>
      <w:r>
        <w:rPr>
          <w:rFonts w:hint="eastAsia"/>
          <w:bCs/>
          <w:sz w:val="24"/>
        </w:rPr>
        <w:t>次，计算标准差。】</w:t>
      </w:r>
    </w:p>
    <w:p w14:paraId="1CE5AFDA" w14:textId="77777777" w:rsidR="00E20F48" w:rsidRDefault="00E20F48" w:rsidP="00E20F48">
      <w:pPr>
        <w:spacing w:line="360" w:lineRule="auto"/>
        <w:ind w:leftChars="85" w:left="178" w:firstLineChars="100" w:firstLine="240"/>
        <w:rPr>
          <w:sz w:val="24"/>
        </w:rPr>
      </w:pPr>
      <w:r>
        <w:rPr>
          <w:sz w:val="24"/>
        </w:rPr>
        <w:t>37</w:t>
      </w:r>
      <w:r>
        <w:rPr>
          <w:rFonts w:ascii="宋体" w:hAnsi="宋体" w:cs="宋体" w:hint="eastAsia"/>
          <w:sz w:val="24"/>
        </w:rPr>
        <w:t>℃</w:t>
      </w:r>
      <w:r>
        <w:rPr>
          <w:sz w:val="24"/>
        </w:rPr>
        <w:t>CO</w:t>
      </w:r>
      <w:r>
        <w:rPr>
          <w:sz w:val="24"/>
          <w:vertAlign w:val="subscript"/>
        </w:rPr>
        <w:t>2</w:t>
      </w:r>
      <w:r>
        <w:rPr>
          <w:rFonts w:hint="eastAsia"/>
          <w:sz w:val="24"/>
        </w:rPr>
        <w:t>培养箱中孵育</w:t>
      </w:r>
      <w:r>
        <w:rPr>
          <w:sz w:val="24"/>
        </w:rPr>
        <w:t>1h</w:t>
      </w:r>
      <w:r>
        <w:rPr>
          <w:rFonts w:hint="eastAsia"/>
          <w:sz w:val="24"/>
        </w:rPr>
        <w:t>，取出</w:t>
      </w:r>
      <w:proofErr w:type="gramStart"/>
      <w:r>
        <w:rPr>
          <w:rFonts w:hint="eastAsia"/>
          <w:sz w:val="24"/>
        </w:rPr>
        <w:t>培养板吸去病</w:t>
      </w:r>
      <w:proofErr w:type="gramEnd"/>
      <w:r>
        <w:rPr>
          <w:rFonts w:hint="eastAsia"/>
          <w:sz w:val="24"/>
        </w:rPr>
        <w:t>毒液（从低浓度向高浓度吸取可避免窜孔），加入维持液</w:t>
      </w:r>
      <w:r>
        <w:rPr>
          <w:sz w:val="24"/>
        </w:rPr>
        <w:t>200µl</w:t>
      </w:r>
      <w:r>
        <w:rPr>
          <w:rFonts w:hint="eastAsia"/>
          <w:sz w:val="24"/>
        </w:rPr>
        <w:t>继续在</w:t>
      </w:r>
      <w:r>
        <w:rPr>
          <w:sz w:val="24"/>
        </w:rPr>
        <w:t>37</w:t>
      </w:r>
      <w:r>
        <w:rPr>
          <w:rFonts w:ascii="宋体" w:hAnsi="宋体" w:cs="宋体" w:hint="eastAsia"/>
          <w:sz w:val="24"/>
        </w:rPr>
        <w:t>℃</w:t>
      </w:r>
      <w:r>
        <w:rPr>
          <w:sz w:val="24"/>
        </w:rPr>
        <w:t xml:space="preserve"> CO</w:t>
      </w:r>
      <w:r>
        <w:rPr>
          <w:sz w:val="24"/>
          <w:vertAlign w:val="subscript"/>
        </w:rPr>
        <w:t>2</w:t>
      </w:r>
      <w:r>
        <w:rPr>
          <w:rFonts w:hint="eastAsia"/>
          <w:sz w:val="24"/>
        </w:rPr>
        <w:t>培养箱中培养。</w:t>
      </w:r>
    </w:p>
    <w:p w14:paraId="3297FBFA" w14:textId="77777777" w:rsidR="00E20F48" w:rsidRDefault="00E20F48" w:rsidP="00E20F48">
      <w:pPr>
        <w:spacing w:line="360" w:lineRule="auto"/>
        <w:rPr>
          <w:sz w:val="24"/>
        </w:rPr>
      </w:pPr>
      <w:r>
        <w:rPr>
          <w:sz w:val="24"/>
        </w:rPr>
        <w:lastRenderedPageBreak/>
        <w:t xml:space="preserve">(4) </w:t>
      </w:r>
      <w:r>
        <w:rPr>
          <w:rFonts w:hint="eastAsia"/>
          <w:sz w:val="24"/>
        </w:rPr>
        <w:t>将培养板放置于</w:t>
      </w:r>
      <w:r>
        <w:rPr>
          <w:sz w:val="24"/>
        </w:rPr>
        <w:t>37</w:t>
      </w:r>
      <w:r>
        <w:rPr>
          <w:rFonts w:ascii="宋体" w:hAnsi="宋体" w:cs="宋体" w:hint="eastAsia"/>
          <w:sz w:val="24"/>
        </w:rPr>
        <w:t>℃</w:t>
      </w:r>
      <w:r>
        <w:rPr>
          <w:sz w:val="24"/>
        </w:rPr>
        <w:t>CO</w:t>
      </w:r>
      <w:r>
        <w:rPr>
          <w:sz w:val="24"/>
          <w:vertAlign w:val="subscript"/>
        </w:rPr>
        <w:t>2</w:t>
      </w:r>
      <w:r>
        <w:rPr>
          <w:rFonts w:hint="eastAsia"/>
          <w:sz w:val="24"/>
        </w:rPr>
        <w:t>培养箱进行培养。</w:t>
      </w:r>
    </w:p>
    <w:p w14:paraId="0BAA6361" w14:textId="77777777" w:rsidR="00E20F48" w:rsidRDefault="00E20F48" w:rsidP="00E20F48">
      <w:pPr>
        <w:spacing w:line="360" w:lineRule="auto"/>
        <w:rPr>
          <w:sz w:val="24"/>
        </w:rPr>
      </w:pPr>
      <w:r>
        <w:rPr>
          <w:sz w:val="24"/>
        </w:rPr>
        <w:t xml:space="preserve">(5) </w:t>
      </w:r>
      <w:r>
        <w:rPr>
          <w:rFonts w:hint="eastAsia"/>
          <w:sz w:val="24"/>
        </w:rPr>
        <w:t>测定结果</w:t>
      </w:r>
    </w:p>
    <w:p w14:paraId="22B328E4" w14:textId="77777777" w:rsidR="00E20F48" w:rsidRDefault="00E20F48" w:rsidP="00E20F48">
      <w:pPr>
        <w:spacing w:line="360" w:lineRule="auto"/>
        <w:ind w:firstLineChars="150" w:firstLine="360"/>
        <w:rPr>
          <w:sz w:val="24"/>
        </w:rPr>
      </w:pPr>
      <w:r>
        <w:rPr>
          <w:rFonts w:hint="eastAsia"/>
          <w:sz w:val="24"/>
        </w:rPr>
        <w:t>取出培养板，显微镜下观察细胞病变。</w:t>
      </w:r>
    </w:p>
    <w:p w14:paraId="4E3467D7" w14:textId="77777777" w:rsidR="00E20F48" w:rsidRDefault="00E20F48" w:rsidP="00E20F48">
      <w:pPr>
        <w:spacing w:line="360" w:lineRule="auto"/>
        <w:ind w:firstLineChars="196" w:firstLine="470"/>
        <w:rPr>
          <w:sz w:val="24"/>
        </w:rPr>
      </w:pPr>
      <w:r>
        <w:rPr>
          <w:rFonts w:hint="eastAsia"/>
          <w:sz w:val="24"/>
        </w:rPr>
        <w:t>计算方法</w:t>
      </w:r>
    </w:p>
    <w:p w14:paraId="4B807D5B" w14:textId="77777777" w:rsidR="00E20F48" w:rsidRDefault="00E20F48" w:rsidP="00E20F48">
      <w:pPr>
        <w:spacing w:line="360" w:lineRule="auto"/>
        <w:ind w:firstLineChars="100" w:firstLine="240"/>
        <w:rPr>
          <w:sz w:val="24"/>
        </w:rPr>
      </w:pPr>
      <w:r>
        <w:rPr>
          <w:sz w:val="24"/>
        </w:rPr>
        <w:t xml:space="preserve">  1) Spearman-Karber</w:t>
      </w:r>
      <w:r>
        <w:rPr>
          <w:rFonts w:hint="eastAsia"/>
          <w:sz w:val="24"/>
        </w:rPr>
        <w:t>法</w:t>
      </w:r>
    </w:p>
    <w:p w14:paraId="1B55F0EA" w14:textId="77777777" w:rsidR="00E20F48" w:rsidRDefault="00E20F48" w:rsidP="00E20F48">
      <w:pPr>
        <w:spacing w:line="360" w:lineRule="auto"/>
        <w:rPr>
          <w:sz w:val="24"/>
        </w:rPr>
      </w:pPr>
      <w:r>
        <w:rPr>
          <w:sz w:val="24"/>
        </w:rPr>
        <w:t xml:space="preserve">    LgTCID</w:t>
      </w:r>
      <w:r>
        <w:rPr>
          <w:sz w:val="24"/>
          <w:vertAlign w:val="subscript"/>
        </w:rPr>
        <w:t xml:space="preserve">50 </w:t>
      </w:r>
      <w:r>
        <w:rPr>
          <w:sz w:val="24"/>
        </w:rPr>
        <w:t xml:space="preserve">/0.2ml= - </w:t>
      </w:r>
      <w:r>
        <w:rPr>
          <w:rFonts w:hint="eastAsia"/>
          <w:sz w:val="24"/>
        </w:rPr>
        <w:t>（</w:t>
      </w:r>
      <w:r>
        <w:rPr>
          <w:sz w:val="24"/>
        </w:rPr>
        <w:t>X</w:t>
      </w:r>
      <w:r>
        <w:rPr>
          <w:sz w:val="24"/>
          <w:vertAlign w:val="subscript"/>
        </w:rPr>
        <w:t xml:space="preserve">0 </w:t>
      </w:r>
      <w:r>
        <w:rPr>
          <w:sz w:val="24"/>
        </w:rPr>
        <w:t>- d/2 + d×∑R1/N1</w:t>
      </w:r>
      <w:r>
        <w:rPr>
          <w:rFonts w:hint="eastAsia"/>
          <w:sz w:val="24"/>
        </w:rPr>
        <w:t>）</w:t>
      </w:r>
    </w:p>
    <w:p w14:paraId="4B080737" w14:textId="77777777" w:rsidR="00E20F48" w:rsidRDefault="00E20F48" w:rsidP="00E20F48">
      <w:pPr>
        <w:spacing w:line="360" w:lineRule="auto"/>
        <w:rPr>
          <w:sz w:val="24"/>
        </w:rPr>
      </w:pPr>
      <w:r>
        <w:rPr>
          <w:sz w:val="24"/>
        </w:rPr>
        <w:t xml:space="preserve">     X</w:t>
      </w:r>
      <w:r>
        <w:rPr>
          <w:sz w:val="24"/>
          <w:vertAlign w:val="subscript"/>
        </w:rPr>
        <w:t xml:space="preserve">0 </w:t>
      </w:r>
      <w:r>
        <w:rPr>
          <w:sz w:val="24"/>
        </w:rPr>
        <w:t xml:space="preserve">= </w:t>
      </w:r>
      <w:r>
        <w:rPr>
          <w:rFonts w:hint="eastAsia"/>
          <w:sz w:val="24"/>
        </w:rPr>
        <w:t>全部病变最低稀释度对数</w:t>
      </w:r>
    </w:p>
    <w:p w14:paraId="0E09AA64" w14:textId="77777777" w:rsidR="00E20F48" w:rsidRDefault="00E20F48" w:rsidP="00E20F48">
      <w:pPr>
        <w:spacing w:line="360" w:lineRule="auto"/>
        <w:rPr>
          <w:sz w:val="24"/>
        </w:rPr>
      </w:pPr>
      <w:r>
        <w:rPr>
          <w:sz w:val="24"/>
        </w:rPr>
        <w:t xml:space="preserve">     d = </w:t>
      </w:r>
      <w:r>
        <w:rPr>
          <w:rFonts w:hint="eastAsia"/>
          <w:sz w:val="24"/>
        </w:rPr>
        <w:t>稀释因数对数</w:t>
      </w:r>
    </w:p>
    <w:p w14:paraId="23DA76E7" w14:textId="77777777" w:rsidR="00E20F48" w:rsidRDefault="00E20F48" w:rsidP="00E20F48">
      <w:pPr>
        <w:spacing w:line="360" w:lineRule="auto"/>
        <w:rPr>
          <w:sz w:val="24"/>
        </w:rPr>
      </w:pPr>
      <w:r>
        <w:rPr>
          <w:sz w:val="24"/>
        </w:rPr>
        <w:t xml:space="preserve">     N1 = </w:t>
      </w:r>
      <w:r>
        <w:rPr>
          <w:rFonts w:hint="eastAsia"/>
          <w:sz w:val="24"/>
        </w:rPr>
        <w:t>每个稀释度所种的孔数</w:t>
      </w:r>
    </w:p>
    <w:p w14:paraId="0F1034B8" w14:textId="77777777" w:rsidR="00E20F48" w:rsidRDefault="00E20F48" w:rsidP="00E20F48">
      <w:pPr>
        <w:spacing w:line="360" w:lineRule="auto"/>
        <w:rPr>
          <w:sz w:val="24"/>
        </w:rPr>
      </w:pPr>
      <w:r>
        <w:rPr>
          <w:sz w:val="24"/>
        </w:rPr>
        <w:t xml:space="preserve">     R1 = </w:t>
      </w:r>
      <w:r>
        <w:rPr>
          <w:rFonts w:hint="eastAsia"/>
          <w:sz w:val="24"/>
        </w:rPr>
        <w:t>病变孔数</w:t>
      </w:r>
    </w:p>
    <w:p w14:paraId="7BC31E2E" w14:textId="77777777" w:rsidR="00E20F48" w:rsidRDefault="00E20F48" w:rsidP="00E20F48">
      <w:pPr>
        <w:spacing w:line="360" w:lineRule="auto"/>
        <w:ind w:firstLine="435"/>
        <w:rPr>
          <w:sz w:val="24"/>
        </w:rPr>
      </w:pPr>
      <w:r>
        <w:rPr>
          <w:sz w:val="24"/>
        </w:rPr>
        <w:t xml:space="preserve">  ∑ = </w:t>
      </w:r>
      <w:r>
        <w:rPr>
          <w:rFonts w:hint="eastAsia"/>
          <w:sz w:val="24"/>
        </w:rPr>
        <w:t>积</w:t>
      </w:r>
      <w:proofErr w:type="gramStart"/>
      <w:r>
        <w:rPr>
          <w:rFonts w:hint="eastAsia"/>
          <w:sz w:val="24"/>
        </w:rPr>
        <w:t>和</w:t>
      </w:r>
      <w:proofErr w:type="gramEnd"/>
    </w:p>
    <w:p w14:paraId="0769B26A" w14:textId="77777777" w:rsidR="00E20F48" w:rsidRDefault="00E20F48" w:rsidP="00E20F48">
      <w:pPr>
        <w:spacing w:line="360" w:lineRule="auto"/>
        <w:ind w:firstLineChars="200" w:firstLine="480"/>
        <w:rPr>
          <w:sz w:val="24"/>
        </w:rPr>
      </w:pPr>
      <w:r>
        <w:rPr>
          <w:sz w:val="24"/>
        </w:rPr>
        <w:t>LgTCID</w:t>
      </w:r>
      <w:r>
        <w:rPr>
          <w:sz w:val="24"/>
          <w:vertAlign w:val="subscript"/>
        </w:rPr>
        <w:t xml:space="preserve">50 </w:t>
      </w:r>
      <w:r>
        <w:rPr>
          <w:sz w:val="24"/>
        </w:rPr>
        <w:t>/ml = LgCCID</w:t>
      </w:r>
      <w:r>
        <w:rPr>
          <w:sz w:val="24"/>
          <w:vertAlign w:val="subscript"/>
        </w:rPr>
        <w:t xml:space="preserve">50 </w:t>
      </w:r>
      <w:r>
        <w:rPr>
          <w:sz w:val="24"/>
        </w:rPr>
        <w:t>/0.2ml +0.7</w:t>
      </w:r>
    </w:p>
    <w:p w14:paraId="7CEE4EF7" w14:textId="77777777" w:rsidR="00E20F48" w:rsidRDefault="00E20F48" w:rsidP="00E20F48">
      <w:pPr>
        <w:spacing w:line="360" w:lineRule="auto"/>
        <w:ind w:firstLineChars="200" w:firstLine="480"/>
        <w:rPr>
          <w:sz w:val="24"/>
        </w:rPr>
      </w:pPr>
      <w:r>
        <w:rPr>
          <w:sz w:val="24"/>
        </w:rPr>
        <w:t>2) Reed-Muench</w:t>
      </w:r>
      <w:r>
        <w:rPr>
          <w:rFonts w:hint="eastAsia"/>
          <w:sz w:val="24"/>
        </w:rPr>
        <w:t>法</w:t>
      </w:r>
    </w:p>
    <w:p w14:paraId="5D585E5A" w14:textId="77777777" w:rsidR="00E20F48" w:rsidRDefault="00E20F48" w:rsidP="00E20F48">
      <w:pPr>
        <w:spacing w:line="360" w:lineRule="auto"/>
        <w:ind w:firstLineChars="200" w:firstLine="480"/>
        <w:rPr>
          <w:sz w:val="24"/>
        </w:rPr>
      </w:pPr>
      <w:r>
        <w:rPr>
          <w:rFonts w:hint="eastAsia"/>
          <w:sz w:val="24"/>
        </w:rPr>
        <w:t>观察</w:t>
      </w:r>
      <w:r>
        <w:rPr>
          <w:sz w:val="24"/>
        </w:rPr>
        <w:t>CPE</w:t>
      </w:r>
      <w:r>
        <w:rPr>
          <w:rFonts w:hint="eastAsia"/>
          <w:sz w:val="24"/>
        </w:rPr>
        <w:t>，找出能引起半数细胞瓶或</w:t>
      </w:r>
      <w:proofErr w:type="gramStart"/>
      <w:r>
        <w:rPr>
          <w:rFonts w:hint="eastAsia"/>
          <w:sz w:val="24"/>
        </w:rPr>
        <w:t>管感染</w:t>
      </w:r>
      <w:proofErr w:type="gramEnd"/>
      <w:r>
        <w:rPr>
          <w:rFonts w:hint="eastAsia"/>
          <w:sz w:val="24"/>
        </w:rPr>
        <w:t>的病毒稀释倍数，按计算出该病毒液的</w:t>
      </w:r>
      <w:r>
        <w:rPr>
          <w:sz w:val="24"/>
        </w:rPr>
        <w:t>TCID50</w:t>
      </w:r>
    </w:p>
    <w:p w14:paraId="22289005" w14:textId="77777777" w:rsidR="00E20F48" w:rsidRDefault="00E20F48" w:rsidP="00E20F48">
      <w:pPr>
        <w:spacing w:line="360" w:lineRule="auto"/>
        <w:ind w:firstLineChars="200" w:firstLine="480"/>
        <w:rPr>
          <w:sz w:val="24"/>
        </w:rPr>
      </w:pPr>
      <w:r>
        <w:rPr>
          <w:rFonts w:hint="eastAsia"/>
          <w:sz w:val="24"/>
        </w:rPr>
        <w:t>由表看出，能使</w:t>
      </w:r>
      <w:r>
        <w:rPr>
          <w:sz w:val="24"/>
        </w:rPr>
        <w:t>50%</w:t>
      </w:r>
      <w:r>
        <w:rPr>
          <w:rFonts w:hint="eastAsia"/>
          <w:sz w:val="24"/>
        </w:rPr>
        <w:t>细胞</w:t>
      </w:r>
      <w:proofErr w:type="gramStart"/>
      <w:r>
        <w:rPr>
          <w:rFonts w:hint="eastAsia"/>
          <w:sz w:val="24"/>
        </w:rPr>
        <w:t>管出现</w:t>
      </w:r>
      <w:proofErr w:type="gramEnd"/>
      <w:r>
        <w:rPr>
          <w:rFonts w:hint="eastAsia"/>
          <w:sz w:val="24"/>
        </w:rPr>
        <w:t>病变的病毒稀释度在</w:t>
      </w:r>
      <w:r>
        <w:rPr>
          <w:sz w:val="24"/>
        </w:rPr>
        <w:t>10</w:t>
      </w:r>
      <w:r>
        <w:rPr>
          <w:sz w:val="24"/>
          <w:vertAlign w:val="superscript"/>
        </w:rPr>
        <w:t>-4</w:t>
      </w:r>
      <w:r>
        <w:rPr>
          <w:sz w:val="24"/>
        </w:rPr>
        <w:t>~10</w:t>
      </w:r>
      <w:r>
        <w:rPr>
          <w:sz w:val="24"/>
          <w:vertAlign w:val="superscript"/>
        </w:rPr>
        <w:t>-5</w:t>
      </w:r>
      <w:r>
        <w:rPr>
          <w:rFonts w:hint="eastAsia"/>
          <w:sz w:val="24"/>
        </w:rPr>
        <w:t>之间，其中间距离比例按</w:t>
      </w:r>
      <w:r>
        <w:rPr>
          <w:spacing w:val="6"/>
          <w:sz w:val="24"/>
        </w:rPr>
        <w:t>Reed</w:t>
      </w:r>
      <w:r>
        <w:rPr>
          <w:rFonts w:hint="eastAsia"/>
          <w:spacing w:val="6"/>
          <w:sz w:val="24"/>
        </w:rPr>
        <w:t>和</w:t>
      </w:r>
      <w:r>
        <w:rPr>
          <w:spacing w:val="6"/>
          <w:sz w:val="24"/>
        </w:rPr>
        <w:t>Muench</w:t>
      </w:r>
      <w:r>
        <w:rPr>
          <w:rFonts w:hint="eastAsia"/>
          <w:spacing w:val="6"/>
          <w:sz w:val="24"/>
        </w:rPr>
        <w:t>公式</w:t>
      </w:r>
      <w:r>
        <w:rPr>
          <w:rFonts w:hint="eastAsia"/>
          <w:sz w:val="24"/>
        </w:rPr>
        <w:t>计算：</w:t>
      </w:r>
    </w:p>
    <w:p w14:paraId="0929C3D2" w14:textId="77777777" w:rsidR="00E20F48" w:rsidRDefault="00E20F48" w:rsidP="00E20F48">
      <w:pPr>
        <w:spacing w:line="360" w:lineRule="auto"/>
        <w:ind w:firstLineChars="200" w:firstLine="480"/>
        <w:rPr>
          <w:sz w:val="24"/>
        </w:rPr>
      </w:pPr>
      <w:r>
        <w:rPr>
          <w:sz w:val="24"/>
          <w:lang w:val="en-US" w:eastAsia="zh-CN"/>
        </w:rPr>
        <w:pict w14:anchorId="3A41F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30" style="width:378pt;height:48pt;mso-wrap-style:square;mso-position-horizontal-relative:page;mso-position-vertical-relative:page">
            <v:imagedata r:id="rId28" o:title=""/>
          </v:shape>
        </w:pict>
      </w:r>
    </w:p>
    <w:p w14:paraId="224A0504" w14:textId="77777777" w:rsidR="00E20F48" w:rsidRDefault="00E20F48" w:rsidP="00E20F48">
      <w:pPr>
        <w:tabs>
          <w:tab w:val="left" w:pos="825"/>
        </w:tabs>
        <w:spacing w:line="360" w:lineRule="auto"/>
        <w:ind w:firstLine="504"/>
        <w:rPr>
          <w:spacing w:val="6"/>
          <w:sz w:val="24"/>
        </w:rPr>
      </w:pPr>
      <w:r>
        <w:rPr>
          <w:spacing w:val="6"/>
          <w:sz w:val="24"/>
        </w:rPr>
        <w:t>TCID</w:t>
      </w:r>
      <w:r>
        <w:rPr>
          <w:spacing w:val="6"/>
          <w:sz w:val="24"/>
          <w:vertAlign w:val="subscript"/>
        </w:rPr>
        <w:t>50</w:t>
      </w:r>
      <w:r>
        <w:rPr>
          <w:rFonts w:hint="eastAsia"/>
          <w:spacing w:val="6"/>
          <w:sz w:val="24"/>
        </w:rPr>
        <w:t>＝高于</w:t>
      </w:r>
      <w:r>
        <w:rPr>
          <w:spacing w:val="6"/>
          <w:sz w:val="24"/>
        </w:rPr>
        <w:t>50%</w:t>
      </w:r>
      <w:r>
        <w:rPr>
          <w:rFonts w:hint="eastAsia"/>
          <w:spacing w:val="6"/>
          <w:sz w:val="24"/>
        </w:rPr>
        <w:t>病变的病毒最高稀释度的对数＋距离比例</w:t>
      </w:r>
    </w:p>
    <w:p w14:paraId="0CAF2700" w14:textId="77777777" w:rsidR="00E20F48" w:rsidRDefault="00E20F48" w:rsidP="00E20F48">
      <w:pPr>
        <w:tabs>
          <w:tab w:val="left" w:pos="825"/>
        </w:tabs>
        <w:spacing w:line="360" w:lineRule="auto"/>
        <w:ind w:firstLine="504"/>
        <w:rPr>
          <w:sz w:val="24"/>
        </w:rPr>
      </w:pPr>
      <w:r>
        <w:rPr>
          <w:rFonts w:hint="eastAsia"/>
          <w:sz w:val="24"/>
        </w:rPr>
        <w:t>故能使</w:t>
      </w:r>
      <w:r>
        <w:rPr>
          <w:sz w:val="24"/>
        </w:rPr>
        <w:t>50%</w:t>
      </w:r>
      <w:r>
        <w:rPr>
          <w:rFonts w:hint="eastAsia"/>
          <w:sz w:val="24"/>
        </w:rPr>
        <w:t>细胞管发生病变的病毒稀释度为</w:t>
      </w:r>
      <w:r>
        <w:rPr>
          <w:sz w:val="24"/>
        </w:rPr>
        <w:t>10</w:t>
      </w:r>
      <w:r>
        <w:rPr>
          <w:sz w:val="24"/>
          <w:vertAlign w:val="superscript"/>
        </w:rPr>
        <w:t>-4.5</w:t>
      </w:r>
      <w:r>
        <w:rPr>
          <w:rFonts w:hint="eastAsia"/>
          <w:sz w:val="24"/>
        </w:rPr>
        <w:t>，即</w:t>
      </w:r>
      <w:r>
        <w:rPr>
          <w:sz w:val="24"/>
        </w:rPr>
        <w:t>TCID50</w:t>
      </w:r>
      <w:r>
        <w:rPr>
          <w:rFonts w:hint="eastAsia"/>
          <w:sz w:val="24"/>
        </w:rPr>
        <w:t>为</w:t>
      </w:r>
      <w:r>
        <w:rPr>
          <w:sz w:val="24"/>
        </w:rPr>
        <w:t>10</w:t>
      </w:r>
      <w:r>
        <w:rPr>
          <w:sz w:val="24"/>
          <w:vertAlign w:val="superscript"/>
        </w:rPr>
        <w:t>4.5</w:t>
      </w:r>
      <w:r>
        <w:rPr>
          <w:rFonts w:hint="eastAsia"/>
          <w:sz w:val="24"/>
        </w:rPr>
        <w:t>倍，当病毒悬液做</w:t>
      </w:r>
      <w:r>
        <w:rPr>
          <w:sz w:val="24"/>
        </w:rPr>
        <w:t>10</w:t>
      </w:r>
      <w:r>
        <w:rPr>
          <w:sz w:val="24"/>
          <w:vertAlign w:val="superscript"/>
        </w:rPr>
        <w:t>4..5</w:t>
      </w:r>
      <w:r>
        <w:rPr>
          <w:rFonts w:hint="eastAsia"/>
          <w:sz w:val="24"/>
        </w:rPr>
        <w:t>倍稀释时，</w:t>
      </w:r>
      <w:r>
        <w:rPr>
          <w:sz w:val="24"/>
        </w:rPr>
        <w:t>0.1ml</w:t>
      </w:r>
      <w:r>
        <w:rPr>
          <w:rFonts w:hint="eastAsia"/>
          <w:sz w:val="24"/>
        </w:rPr>
        <w:t>中含</w:t>
      </w:r>
      <w:r>
        <w:rPr>
          <w:sz w:val="24"/>
        </w:rPr>
        <w:t>1</w:t>
      </w:r>
      <w:r>
        <w:rPr>
          <w:rFonts w:hint="eastAsia"/>
          <w:sz w:val="24"/>
        </w:rPr>
        <w:t>个</w:t>
      </w:r>
      <w:r>
        <w:rPr>
          <w:sz w:val="24"/>
        </w:rPr>
        <w:t>TCID50</w:t>
      </w:r>
      <w:r>
        <w:rPr>
          <w:rFonts w:hint="eastAsia"/>
          <w:sz w:val="24"/>
        </w:rPr>
        <w:t>，作其他一些实验时（如中和试验），一般常用</w:t>
      </w:r>
      <w:r>
        <w:rPr>
          <w:sz w:val="24"/>
        </w:rPr>
        <w:t>100 TCID50/0.1ml</w:t>
      </w:r>
      <w:r>
        <w:rPr>
          <w:rFonts w:hint="eastAsia"/>
          <w:sz w:val="24"/>
        </w:rPr>
        <w:t>。</w:t>
      </w:r>
    </w:p>
    <w:p w14:paraId="3677D57C" w14:textId="77777777" w:rsidR="00E20F48" w:rsidRDefault="00E20F48" w:rsidP="00E20F48">
      <w:pPr>
        <w:tabs>
          <w:tab w:val="left" w:pos="825"/>
        </w:tabs>
        <w:spacing w:line="360" w:lineRule="auto"/>
        <w:ind w:firstLine="504"/>
        <w:rPr>
          <w:sz w:val="24"/>
        </w:rPr>
      </w:pPr>
      <w:r>
        <w:rPr>
          <w:sz w:val="24"/>
        </w:rPr>
        <w:t xml:space="preserve">3) </w:t>
      </w:r>
      <w:r>
        <w:rPr>
          <w:rFonts w:hint="eastAsia"/>
          <w:sz w:val="24"/>
        </w:rPr>
        <w:t>判定标准</w:t>
      </w:r>
    </w:p>
    <w:p w14:paraId="2E45CF83" w14:textId="77777777" w:rsidR="00E20F48" w:rsidRDefault="00E20F48" w:rsidP="00E20F48">
      <w:pPr>
        <w:tabs>
          <w:tab w:val="left" w:pos="825"/>
        </w:tabs>
        <w:spacing w:line="360" w:lineRule="auto"/>
        <w:ind w:firstLine="504"/>
        <w:rPr>
          <w:sz w:val="24"/>
        </w:rPr>
      </w:pPr>
      <w:r>
        <w:rPr>
          <w:rFonts w:hint="eastAsia"/>
          <w:sz w:val="24"/>
        </w:rPr>
        <w:t>细胞对照无病变，在无标准品时，应增加实验次数以减少误差。</w:t>
      </w:r>
    </w:p>
    <w:p w14:paraId="4736A9C8" w14:textId="77777777" w:rsidR="00E20F48" w:rsidRDefault="00E20F48" w:rsidP="00E20F48">
      <w:pPr>
        <w:spacing w:line="360" w:lineRule="auto"/>
        <w:jc w:val="left"/>
        <w:rPr>
          <w:sz w:val="24"/>
        </w:rPr>
      </w:pPr>
      <w:r>
        <w:rPr>
          <w:sz w:val="24"/>
        </w:rPr>
        <w:t>3.2</w:t>
      </w:r>
      <w:r>
        <w:rPr>
          <w:rFonts w:hint="eastAsia"/>
          <w:sz w:val="24"/>
        </w:rPr>
        <w:t>病毒的定量滴定</w:t>
      </w:r>
      <w:r>
        <w:rPr>
          <w:sz w:val="24"/>
        </w:rPr>
        <w:t>(</w:t>
      </w:r>
      <w:r>
        <w:rPr>
          <w:rFonts w:hint="eastAsia"/>
          <w:sz w:val="24"/>
        </w:rPr>
        <w:t>空斑形成试验</w:t>
      </w:r>
      <w:r>
        <w:rPr>
          <w:sz w:val="24"/>
        </w:rPr>
        <w:t>)</w:t>
      </w:r>
    </w:p>
    <w:p w14:paraId="171C4BA7" w14:textId="77777777" w:rsidR="00E20F48" w:rsidRDefault="00E20F48" w:rsidP="00E20F48">
      <w:pPr>
        <w:spacing w:line="360" w:lineRule="auto"/>
        <w:rPr>
          <w:sz w:val="24"/>
        </w:rPr>
      </w:pPr>
      <w:r>
        <w:rPr>
          <w:sz w:val="24"/>
        </w:rPr>
        <w:t>3.2.1</w:t>
      </w:r>
      <w:r>
        <w:rPr>
          <w:rFonts w:hint="eastAsia"/>
          <w:sz w:val="24"/>
        </w:rPr>
        <w:t>材料</w:t>
      </w:r>
    </w:p>
    <w:p w14:paraId="338F1205" w14:textId="77777777" w:rsidR="00E20F48" w:rsidRDefault="00E20F48" w:rsidP="00E20F48">
      <w:pPr>
        <w:spacing w:line="360" w:lineRule="auto"/>
        <w:rPr>
          <w:sz w:val="24"/>
        </w:rPr>
      </w:pPr>
      <w:r>
        <w:rPr>
          <w:sz w:val="24"/>
        </w:rPr>
        <w:t>3.2.1.1</w:t>
      </w:r>
      <w:r>
        <w:rPr>
          <w:rFonts w:hint="eastAsia"/>
          <w:sz w:val="24"/>
        </w:rPr>
        <w:t>待测病毒液</w:t>
      </w:r>
    </w:p>
    <w:p w14:paraId="12B3272E" w14:textId="77777777" w:rsidR="00E20F48" w:rsidRDefault="00E20F48" w:rsidP="00E20F48">
      <w:pPr>
        <w:spacing w:line="360" w:lineRule="auto"/>
        <w:rPr>
          <w:sz w:val="24"/>
        </w:rPr>
      </w:pPr>
      <w:r>
        <w:rPr>
          <w:sz w:val="24"/>
        </w:rPr>
        <w:t>3.2.1.2</w:t>
      </w:r>
      <w:r>
        <w:rPr>
          <w:rFonts w:hint="eastAsia"/>
          <w:sz w:val="24"/>
        </w:rPr>
        <w:t>培养病毒的细胞</w:t>
      </w:r>
    </w:p>
    <w:p w14:paraId="7DF2CF9F" w14:textId="77777777" w:rsidR="00E20F48" w:rsidRDefault="00E20F48" w:rsidP="00E20F48">
      <w:pPr>
        <w:widowControl/>
        <w:spacing w:line="360" w:lineRule="auto"/>
        <w:rPr>
          <w:sz w:val="24"/>
        </w:rPr>
      </w:pPr>
      <w:r>
        <w:rPr>
          <w:sz w:val="24"/>
        </w:rPr>
        <w:lastRenderedPageBreak/>
        <w:t>3.2.1.3</w:t>
      </w:r>
      <w:r>
        <w:rPr>
          <w:rFonts w:hint="eastAsia"/>
          <w:sz w:val="24"/>
        </w:rPr>
        <w:t>维持液</w:t>
      </w:r>
    </w:p>
    <w:p w14:paraId="671404A4" w14:textId="77777777" w:rsidR="00E20F48" w:rsidRDefault="00E20F48" w:rsidP="00E20F48">
      <w:pPr>
        <w:spacing w:line="360" w:lineRule="auto"/>
        <w:rPr>
          <w:sz w:val="24"/>
        </w:rPr>
      </w:pPr>
      <w:r>
        <w:rPr>
          <w:sz w:val="24"/>
        </w:rPr>
        <w:t>3.2.1.4</w:t>
      </w:r>
      <w:r>
        <w:rPr>
          <w:rFonts w:hint="eastAsia"/>
          <w:sz w:val="24"/>
        </w:rPr>
        <w:t>组织培养板或细胞培养瓶</w:t>
      </w:r>
      <w:proofErr w:type="gramStart"/>
      <w:r>
        <w:rPr>
          <w:rFonts w:hint="eastAsia"/>
          <w:sz w:val="24"/>
        </w:rPr>
        <w:t>及移液</w:t>
      </w:r>
      <w:proofErr w:type="gramEnd"/>
      <w:r>
        <w:rPr>
          <w:rFonts w:hint="eastAsia"/>
          <w:sz w:val="24"/>
        </w:rPr>
        <w:t>器、吸管、试管、</w:t>
      </w:r>
      <w:r>
        <w:rPr>
          <w:sz w:val="24"/>
        </w:rPr>
        <w:t>EP</w:t>
      </w:r>
      <w:r>
        <w:rPr>
          <w:rFonts w:hint="eastAsia"/>
          <w:sz w:val="24"/>
        </w:rPr>
        <w:t>管等</w:t>
      </w:r>
    </w:p>
    <w:p w14:paraId="0602E76A" w14:textId="77777777" w:rsidR="00E20F48" w:rsidRDefault="00E20F48" w:rsidP="00E20F48">
      <w:pPr>
        <w:spacing w:line="360" w:lineRule="auto"/>
        <w:rPr>
          <w:sz w:val="24"/>
        </w:rPr>
      </w:pPr>
      <w:r>
        <w:rPr>
          <w:sz w:val="24"/>
        </w:rPr>
        <w:t>3.2.1.5 DMEM High-Glucose</w:t>
      </w:r>
      <w:r>
        <w:rPr>
          <w:rFonts w:hint="eastAsia"/>
          <w:sz w:val="24"/>
        </w:rPr>
        <w:t>培养基</w:t>
      </w:r>
    </w:p>
    <w:p w14:paraId="38748D33" w14:textId="77777777" w:rsidR="00E20F48" w:rsidRDefault="00E20F48" w:rsidP="00E20F48">
      <w:pPr>
        <w:spacing w:line="360" w:lineRule="auto"/>
        <w:rPr>
          <w:sz w:val="24"/>
        </w:rPr>
      </w:pPr>
      <w:r>
        <w:rPr>
          <w:sz w:val="24"/>
        </w:rPr>
        <w:t>3.2.1.6 1</w:t>
      </w:r>
      <w:r>
        <w:rPr>
          <w:rFonts w:hint="eastAsia"/>
          <w:sz w:val="24"/>
        </w:rPr>
        <w:t>胎牛血清</w:t>
      </w:r>
    </w:p>
    <w:p w14:paraId="6A59A023" w14:textId="77777777" w:rsidR="00E20F48" w:rsidRDefault="00E20F48" w:rsidP="00E20F48">
      <w:pPr>
        <w:spacing w:line="360" w:lineRule="auto"/>
        <w:rPr>
          <w:sz w:val="24"/>
        </w:rPr>
      </w:pPr>
      <w:r>
        <w:rPr>
          <w:sz w:val="24"/>
        </w:rPr>
        <w:t xml:space="preserve">3.2.1.7 </w:t>
      </w:r>
      <w:r>
        <w:rPr>
          <w:rFonts w:hint="eastAsia"/>
          <w:sz w:val="24"/>
        </w:rPr>
        <w:t>青链霉素</w:t>
      </w:r>
    </w:p>
    <w:p w14:paraId="0B614AEA" w14:textId="77777777" w:rsidR="00E20F48" w:rsidRDefault="00E20F48" w:rsidP="00E20F48">
      <w:pPr>
        <w:spacing w:line="360" w:lineRule="auto"/>
        <w:rPr>
          <w:sz w:val="24"/>
        </w:rPr>
      </w:pPr>
      <w:r>
        <w:rPr>
          <w:sz w:val="24"/>
        </w:rPr>
        <w:t xml:space="preserve">3.2.1.8 </w:t>
      </w:r>
      <w:r>
        <w:rPr>
          <w:rFonts w:hint="eastAsia"/>
          <w:sz w:val="24"/>
        </w:rPr>
        <w:t>非必需氨基酸</w:t>
      </w:r>
      <w:r>
        <w:rPr>
          <w:sz w:val="24"/>
        </w:rPr>
        <w:t xml:space="preserve"> HEPES</w:t>
      </w:r>
    </w:p>
    <w:p w14:paraId="2E83B193" w14:textId="77777777" w:rsidR="00E20F48" w:rsidRDefault="00E20F48" w:rsidP="00E20F48">
      <w:pPr>
        <w:spacing w:line="360" w:lineRule="auto"/>
        <w:rPr>
          <w:sz w:val="24"/>
        </w:rPr>
      </w:pPr>
      <w:r>
        <w:rPr>
          <w:sz w:val="24"/>
        </w:rPr>
        <w:t xml:space="preserve">3.2.2 </w:t>
      </w:r>
      <w:r>
        <w:rPr>
          <w:rFonts w:hint="eastAsia"/>
          <w:sz w:val="24"/>
        </w:rPr>
        <w:t>设备</w:t>
      </w:r>
    </w:p>
    <w:p w14:paraId="0D402195" w14:textId="77777777" w:rsidR="00E20F48" w:rsidRDefault="00E20F48" w:rsidP="00E20F48">
      <w:pPr>
        <w:spacing w:line="360" w:lineRule="auto"/>
        <w:rPr>
          <w:sz w:val="24"/>
        </w:rPr>
      </w:pPr>
      <w:r>
        <w:rPr>
          <w:sz w:val="24"/>
        </w:rPr>
        <w:t>3.2.2.1</w:t>
      </w:r>
      <w:r>
        <w:rPr>
          <w:rFonts w:hint="eastAsia"/>
          <w:sz w:val="24"/>
        </w:rPr>
        <w:t>倒置生物显微镜</w:t>
      </w:r>
    </w:p>
    <w:p w14:paraId="7055080C" w14:textId="77777777" w:rsidR="00E20F48" w:rsidRDefault="00E20F48" w:rsidP="00E20F48">
      <w:pPr>
        <w:spacing w:line="360" w:lineRule="auto"/>
        <w:rPr>
          <w:sz w:val="24"/>
        </w:rPr>
      </w:pPr>
      <w:r>
        <w:rPr>
          <w:sz w:val="24"/>
        </w:rPr>
        <w:t>3.2.2.2</w:t>
      </w:r>
      <w:r>
        <w:rPr>
          <w:rFonts w:hint="eastAsia"/>
          <w:sz w:val="24"/>
        </w:rPr>
        <w:t>恒温培养箱</w:t>
      </w:r>
    </w:p>
    <w:p w14:paraId="0922BA09" w14:textId="77777777" w:rsidR="00E20F48" w:rsidRDefault="00E20F48" w:rsidP="00E20F48">
      <w:pPr>
        <w:widowControl/>
        <w:spacing w:line="360" w:lineRule="auto"/>
        <w:jc w:val="left"/>
        <w:rPr>
          <w:sz w:val="24"/>
        </w:rPr>
      </w:pPr>
      <w:r>
        <w:rPr>
          <w:sz w:val="24"/>
        </w:rPr>
        <w:t>3.2.2.3</w:t>
      </w:r>
      <w:r>
        <w:rPr>
          <w:rFonts w:hint="eastAsia"/>
          <w:sz w:val="24"/>
        </w:rPr>
        <w:t>生物安全柜</w:t>
      </w:r>
    </w:p>
    <w:p w14:paraId="1447A08C" w14:textId="77777777" w:rsidR="00E20F48" w:rsidRDefault="00E20F48" w:rsidP="00E20F48">
      <w:pPr>
        <w:spacing w:line="360" w:lineRule="auto"/>
        <w:rPr>
          <w:sz w:val="24"/>
        </w:rPr>
      </w:pPr>
      <w:r>
        <w:rPr>
          <w:sz w:val="24"/>
        </w:rPr>
        <w:t xml:space="preserve">3.2.3 </w:t>
      </w:r>
      <w:r>
        <w:rPr>
          <w:rFonts w:hint="eastAsia"/>
          <w:sz w:val="24"/>
        </w:rPr>
        <w:t>场所</w:t>
      </w:r>
    </w:p>
    <w:p w14:paraId="1AE6D3F5" w14:textId="77777777" w:rsidR="00E20F48" w:rsidRDefault="00E20F48" w:rsidP="00E20F48">
      <w:pPr>
        <w:tabs>
          <w:tab w:val="left" w:pos="360"/>
        </w:tabs>
        <w:spacing w:line="360" w:lineRule="auto"/>
        <w:ind w:firstLineChars="150" w:firstLine="360"/>
        <w:rPr>
          <w:sz w:val="24"/>
        </w:rPr>
      </w:pPr>
      <w:r>
        <w:rPr>
          <w:sz w:val="24"/>
        </w:rPr>
        <w:t xml:space="preserve"> BSL-2</w:t>
      </w:r>
      <w:r>
        <w:rPr>
          <w:rFonts w:hint="eastAsia"/>
          <w:sz w:val="24"/>
        </w:rPr>
        <w:t>实验室，需要在生物安全柜中无菌操作。</w:t>
      </w:r>
    </w:p>
    <w:p w14:paraId="245E2137" w14:textId="77777777" w:rsidR="00E20F48" w:rsidRDefault="00E20F48" w:rsidP="00E20F48">
      <w:pPr>
        <w:widowControl/>
        <w:spacing w:line="360" w:lineRule="auto"/>
        <w:rPr>
          <w:sz w:val="24"/>
        </w:rPr>
      </w:pPr>
      <w:r>
        <w:rPr>
          <w:sz w:val="24"/>
        </w:rPr>
        <w:t xml:space="preserve">3.2.4 </w:t>
      </w:r>
      <w:r>
        <w:rPr>
          <w:rFonts w:hint="eastAsia"/>
          <w:sz w:val="24"/>
        </w:rPr>
        <w:t>操作</w:t>
      </w:r>
    </w:p>
    <w:p w14:paraId="4A2D1232" w14:textId="77777777" w:rsidR="00E20F48" w:rsidRDefault="00E20F48" w:rsidP="00E20F48">
      <w:pPr>
        <w:spacing w:line="360" w:lineRule="auto"/>
        <w:rPr>
          <w:bCs/>
          <w:sz w:val="24"/>
        </w:rPr>
      </w:pPr>
      <w:r>
        <w:rPr>
          <w:sz w:val="24"/>
        </w:rPr>
        <w:t>3.2.</w:t>
      </w:r>
      <w:r>
        <w:rPr>
          <w:bCs/>
          <w:sz w:val="24"/>
        </w:rPr>
        <w:t>4.1</w:t>
      </w:r>
      <w:r>
        <w:rPr>
          <w:rFonts w:hint="eastAsia"/>
          <w:bCs/>
          <w:sz w:val="24"/>
        </w:rPr>
        <w:t>实验准备</w:t>
      </w:r>
    </w:p>
    <w:p w14:paraId="3E1FF27D" w14:textId="77777777" w:rsidR="00E20F48" w:rsidRDefault="00E20F48" w:rsidP="00E20F48">
      <w:pPr>
        <w:spacing w:line="360" w:lineRule="auto"/>
        <w:rPr>
          <w:sz w:val="24"/>
        </w:rPr>
      </w:pPr>
      <w:r>
        <w:rPr>
          <w:sz w:val="24"/>
        </w:rPr>
        <w:t>3.2.4.1.1</w:t>
      </w:r>
      <w:r>
        <w:rPr>
          <w:rFonts w:hint="eastAsia"/>
          <w:sz w:val="24"/>
        </w:rPr>
        <w:t>进入实验场所之前，要事先准备好所需试剂，样品。预约</w:t>
      </w:r>
      <w:r>
        <w:rPr>
          <w:sz w:val="24"/>
        </w:rPr>
        <w:t>BSL-2</w:t>
      </w:r>
      <w:r>
        <w:rPr>
          <w:rFonts w:hint="eastAsia"/>
          <w:sz w:val="24"/>
        </w:rPr>
        <w:t>实验室，并看前一位实验者是否已经清场，是否有记录。</w:t>
      </w:r>
    </w:p>
    <w:p w14:paraId="6AA67595" w14:textId="77777777" w:rsidR="00E20F48" w:rsidRDefault="00E20F48" w:rsidP="00E20F48">
      <w:pPr>
        <w:spacing w:line="360" w:lineRule="auto"/>
        <w:rPr>
          <w:b/>
          <w:sz w:val="24"/>
        </w:rPr>
      </w:pPr>
      <w:r>
        <w:rPr>
          <w:sz w:val="24"/>
        </w:rPr>
        <w:t>3.2.4.1.2</w:t>
      </w:r>
      <w:r>
        <w:rPr>
          <w:rFonts w:hint="eastAsia"/>
          <w:sz w:val="24"/>
        </w:rPr>
        <w:t>确认实验区已消毒后，消毒所带入物品，登记，进入实验区。</w:t>
      </w:r>
    </w:p>
    <w:p w14:paraId="0EF9BC9C" w14:textId="77777777" w:rsidR="00E20F48" w:rsidRDefault="00E20F48" w:rsidP="00E20F48">
      <w:pPr>
        <w:tabs>
          <w:tab w:val="left" w:pos="360"/>
        </w:tabs>
        <w:spacing w:line="360" w:lineRule="auto"/>
        <w:rPr>
          <w:bCs/>
          <w:sz w:val="24"/>
        </w:rPr>
      </w:pPr>
      <w:r>
        <w:rPr>
          <w:sz w:val="24"/>
        </w:rPr>
        <w:t>3.2.</w:t>
      </w:r>
      <w:r>
        <w:rPr>
          <w:bCs/>
          <w:sz w:val="24"/>
          <w:lang w:val="pt-BR"/>
        </w:rPr>
        <w:t>4.2</w:t>
      </w:r>
      <w:r>
        <w:rPr>
          <w:rFonts w:hint="eastAsia"/>
          <w:bCs/>
          <w:sz w:val="24"/>
          <w:lang w:val="pt-BR"/>
        </w:rPr>
        <w:t>操作步骤</w:t>
      </w:r>
    </w:p>
    <w:p w14:paraId="1DC55A3B" w14:textId="77777777" w:rsidR="00E20F48" w:rsidRDefault="00E20F48" w:rsidP="00E20F48">
      <w:pPr>
        <w:spacing w:line="360" w:lineRule="auto"/>
        <w:ind w:firstLineChars="200" w:firstLine="480"/>
        <w:rPr>
          <w:sz w:val="24"/>
        </w:rPr>
      </w:pPr>
      <w:r>
        <w:rPr>
          <w:rFonts w:hint="eastAsia"/>
          <w:sz w:val="24"/>
        </w:rPr>
        <w:t>根据郭元吉等方法改良。</w:t>
      </w:r>
    </w:p>
    <w:p w14:paraId="37234DB2" w14:textId="77777777" w:rsidR="00E20F48" w:rsidRDefault="00E20F48" w:rsidP="00E20F48">
      <w:pPr>
        <w:spacing w:line="360" w:lineRule="auto"/>
        <w:rPr>
          <w:sz w:val="24"/>
        </w:rPr>
      </w:pPr>
      <w:r>
        <w:rPr>
          <w:sz w:val="24"/>
        </w:rPr>
        <w:t xml:space="preserve">(1) </w:t>
      </w:r>
      <w:r>
        <w:rPr>
          <w:rFonts w:hint="eastAsia"/>
          <w:sz w:val="24"/>
        </w:rPr>
        <w:t>将收获的病毒上清用</w:t>
      </w:r>
      <w:r>
        <w:rPr>
          <w:sz w:val="24"/>
        </w:rPr>
        <w:t>DMEM</w:t>
      </w:r>
      <w:r>
        <w:rPr>
          <w:rFonts w:hint="eastAsia"/>
          <w:sz w:val="24"/>
        </w:rPr>
        <w:t>作</w:t>
      </w:r>
      <w:r>
        <w:rPr>
          <w:sz w:val="24"/>
        </w:rPr>
        <w:t>10</w:t>
      </w:r>
      <w:r>
        <w:rPr>
          <w:rFonts w:hint="eastAsia"/>
          <w:sz w:val="24"/>
        </w:rPr>
        <w:t>倍递次稀释至</w:t>
      </w:r>
      <w:r>
        <w:rPr>
          <w:sz w:val="24"/>
        </w:rPr>
        <w:t>10</w:t>
      </w:r>
      <w:r>
        <w:rPr>
          <w:sz w:val="24"/>
          <w:vertAlign w:val="superscript"/>
        </w:rPr>
        <w:t>-1</w:t>
      </w:r>
      <w:r>
        <w:rPr>
          <w:rFonts w:hint="eastAsia"/>
          <w:sz w:val="24"/>
        </w:rPr>
        <w:t>；</w:t>
      </w:r>
    </w:p>
    <w:p w14:paraId="60686B59" w14:textId="77777777" w:rsidR="00E20F48" w:rsidRDefault="00E20F48" w:rsidP="00E20F48">
      <w:pPr>
        <w:spacing w:line="360" w:lineRule="auto"/>
        <w:rPr>
          <w:sz w:val="24"/>
        </w:rPr>
      </w:pPr>
      <w:r>
        <w:rPr>
          <w:sz w:val="24"/>
        </w:rPr>
        <w:t xml:space="preserve">(2) </w:t>
      </w:r>
      <w:r>
        <w:rPr>
          <w:rFonts w:hint="eastAsia"/>
          <w:sz w:val="24"/>
        </w:rPr>
        <w:t>取</w:t>
      </w:r>
      <w:r>
        <w:rPr>
          <w:sz w:val="24"/>
        </w:rPr>
        <w:t>10</w:t>
      </w:r>
      <w:r>
        <w:rPr>
          <w:rFonts w:hint="eastAsia"/>
          <w:sz w:val="24"/>
          <w:vertAlign w:val="superscript"/>
        </w:rPr>
        <w:t>-</w:t>
      </w:r>
      <w:r>
        <w:rPr>
          <w:sz w:val="24"/>
          <w:vertAlign w:val="superscript"/>
        </w:rPr>
        <w:t>4</w:t>
      </w:r>
      <w:r>
        <w:rPr>
          <w:sz w:val="24"/>
        </w:rPr>
        <w:t>-10</w:t>
      </w:r>
      <w:r>
        <w:rPr>
          <w:rFonts w:hint="eastAsia"/>
          <w:sz w:val="24"/>
          <w:vertAlign w:val="superscript"/>
        </w:rPr>
        <w:t>-</w:t>
      </w:r>
      <w:r>
        <w:rPr>
          <w:sz w:val="24"/>
          <w:vertAlign w:val="superscript"/>
        </w:rPr>
        <w:t>8</w:t>
      </w:r>
      <w:r>
        <w:rPr>
          <w:rFonts w:hint="eastAsia"/>
          <w:sz w:val="24"/>
        </w:rPr>
        <w:t>稀释度，每个稀释度接种</w:t>
      </w:r>
      <w:r>
        <w:rPr>
          <w:sz w:val="24"/>
        </w:rPr>
        <w:t>3</w:t>
      </w:r>
      <w:r>
        <w:rPr>
          <w:rFonts w:hint="eastAsia"/>
          <w:sz w:val="24"/>
        </w:rPr>
        <w:t>孔已长成单层的</w:t>
      </w:r>
      <w:r>
        <w:rPr>
          <w:sz w:val="24"/>
        </w:rPr>
        <w:t>Vero</w:t>
      </w:r>
      <w:r>
        <w:rPr>
          <w:rFonts w:hint="eastAsia"/>
          <w:sz w:val="24"/>
        </w:rPr>
        <w:t>细胞</w:t>
      </w:r>
      <w:r>
        <w:rPr>
          <w:sz w:val="24"/>
        </w:rPr>
        <w:t>(6</w:t>
      </w:r>
      <w:r>
        <w:rPr>
          <w:rFonts w:hint="eastAsia"/>
          <w:sz w:val="24"/>
        </w:rPr>
        <w:t>孔板</w:t>
      </w:r>
      <w:r>
        <w:rPr>
          <w:sz w:val="24"/>
        </w:rPr>
        <w:t>)</w:t>
      </w:r>
      <w:r>
        <w:rPr>
          <w:rFonts w:hint="eastAsia"/>
          <w:sz w:val="24"/>
        </w:rPr>
        <w:t>，</w:t>
      </w:r>
    </w:p>
    <w:p w14:paraId="20EB0C53" w14:textId="77777777" w:rsidR="00E20F48" w:rsidRDefault="00E20F48" w:rsidP="00E20F48">
      <w:pPr>
        <w:spacing w:line="360" w:lineRule="auto"/>
        <w:rPr>
          <w:sz w:val="24"/>
        </w:rPr>
      </w:pPr>
      <w:r>
        <w:rPr>
          <w:rFonts w:hint="eastAsia"/>
          <w:sz w:val="24"/>
        </w:rPr>
        <w:t>接利，量为</w:t>
      </w:r>
      <w:r>
        <w:rPr>
          <w:sz w:val="24"/>
        </w:rPr>
        <w:t>0.25ml/</w:t>
      </w:r>
      <w:r>
        <w:rPr>
          <w:rFonts w:hint="eastAsia"/>
          <w:sz w:val="24"/>
        </w:rPr>
        <w:t>孔，</w:t>
      </w:r>
      <w:r>
        <w:rPr>
          <w:sz w:val="24"/>
        </w:rPr>
        <w:t>37</w:t>
      </w:r>
      <w:r>
        <w:rPr>
          <w:rFonts w:ascii="宋体" w:hAnsi="宋体" w:cs="宋体" w:hint="eastAsia"/>
          <w:sz w:val="24"/>
        </w:rPr>
        <w:t>℃</w:t>
      </w:r>
      <w:r>
        <w:rPr>
          <w:rFonts w:hint="eastAsia"/>
          <w:sz w:val="24"/>
        </w:rPr>
        <w:t>，</w:t>
      </w:r>
      <w:r>
        <w:rPr>
          <w:sz w:val="24"/>
        </w:rPr>
        <w:t>5% CO</w:t>
      </w:r>
      <w:r>
        <w:rPr>
          <w:sz w:val="24"/>
          <w:vertAlign w:val="subscript"/>
        </w:rPr>
        <w:t>2</w:t>
      </w:r>
      <w:r>
        <w:rPr>
          <w:rFonts w:hint="eastAsia"/>
          <w:sz w:val="24"/>
        </w:rPr>
        <w:t>吸附</w:t>
      </w:r>
      <w:r>
        <w:rPr>
          <w:sz w:val="24"/>
        </w:rPr>
        <w:t xml:space="preserve">2 </w:t>
      </w:r>
      <w:r>
        <w:rPr>
          <w:rFonts w:hint="eastAsia"/>
          <w:sz w:val="24"/>
        </w:rPr>
        <w:t>小时，每</w:t>
      </w:r>
      <w:r>
        <w:rPr>
          <w:sz w:val="24"/>
        </w:rPr>
        <w:t>30</w:t>
      </w:r>
      <w:r>
        <w:rPr>
          <w:rFonts w:hint="eastAsia"/>
          <w:sz w:val="24"/>
        </w:rPr>
        <w:t>分钟轻轻晃动培养板一次以使吸附均匀：同时设阴性对照；</w:t>
      </w:r>
    </w:p>
    <w:p w14:paraId="7444A191" w14:textId="77777777" w:rsidR="00E20F48" w:rsidRDefault="00E20F48" w:rsidP="00E20F48">
      <w:pPr>
        <w:spacing w:line="360" w:lineRule="auto"/>
        <w:rPr>
          <w:sz w:val="24"/>
        </w:rPr>
      </w:pPr>
      <w:r>
        <w:rPr>
          <w:sz w:val="24"/>
        </w:rPr>
        <w:t xml:space="preserve">(3) </w:t>
      </w:r>
      <w:r>
        <w:rPr>
          <w:rFonts w:hint="eastAsia"/>
          <w:sz w:val="24"/>
        </w:rPr>
        <w:t>配制营养琼脂覆盖层</w:t>
      </w:r>
      <w:r>
        <w:rPr>
          <w:sz w:val="24"/>
        </w:rPr>
        <w:t>:</w:t>
      </w:r>
      <w:r>
        <w:rPr>
          <w:rFonts w:hint="eastAsia"/>
          <w:sz w:val="24"/>
        </w:rPr>
        <w:t>病毒维持液</w:t>
      </w:r>
      <w:r>
        <w:rPr>
          <w:sz w:val="24"/>
        </w:rPr>
        <w:t>50ml</w:t>
      </w:r>
      <w:r>
        <w:rPr>
          <w:rFonts w:hint="eastAsia"/>
          <w:sz w:val="24"/>
        </w:rPr>
        <w:t>，</w:t>
      </w:r>
      <w:r>
        <w:rPr>
          <w:sz w:val="24"/>
        </w:rPr>
        <w:t xml:space="preserve"> 1%</w:t>
      </w:r>
      <w:r>
        <w:rPr>
          <w:rFonts w:hint="eastAsia"/>
          <w:sz w:val="24"/>
        </w:rPr>
        <w:t>琼脂糖</w:t>
      </w:r>
      <w:r>
        <w:rPr>
          <w:sz w:val="24"/>
        </w:rPr>
        <w:t>(</w:t>
      </w:r>
      <w:r>
        <w:rPr>
          <w:rFonts w:hint="eastAsia"/>
          <w:sz w:val="24"/>
        </w:rPr>
        <w:t>融化后恒温于</w:t>
      </w:r>
      <w:r>
        <w:rPr>
          <w:sz w:val="24"/>
        </w:rPr>
        <w:t>56</w:t>
      </w:r>
      <w:r>
        <w:rPr>
          <w:rFonts w:ascii="宋体" w:hAnsi="宋体" w:cs="宋体" w:hint="eastAsia"/>
          <w:sz w:val="24"/>
        </w:rPr>
        <w:t>℃</w:t>
      </w:r>
      <w:r>
        <w:rPr>
          <w:sz w:val="24"/>
        </w:rPr>
        <w:t xml:space="preserve"> )</w:t>
      </w:r>
      <w:r>
        <w:rPr>
          <w:rFonts w:hint="eastAsia"/>
          <w:sz w:val="24"/>
        </w:rPr>
        <w:t>，</w:t>
      </w:r>
      <w:r>
        <w:rPr>
          <w:sz w:val="24"/>
        </w:rPr>
        <w:t xml:space="preserve"> 0.25%</w:t>
      </w:r>
      <w:r>
        <w:rPr>
          <w:rFonts w:hint="eastAsia"/>
          <w:sz w:val="24"/>
        </w:rPr>
        <w:t>胰蛋白酶</w:t>
      </w:r>
      <w:r>
        <w:rPr>
          <w:sz w:val="24"/>
        </w:rPr>
        <w:t>5µl</w:t>
      </w:r>
      <w:r>
        <w:rPr>
          <w:rFonts w:hint="eastAsia"/>
          <w:sz w:val="24"/>
        </w:rPr>
        <w:t>，混合后置</w:t>
      </w:r>
      <w:r>
        <w:rPr>
          <w:sz w:val="24"/>
        </w:rPr>
        <w:t>45</w:t>
      </w:r>
      <w:r>
        <w:rPr>
          <w:rFonts w:ascii="宋体" w:hAnsi="宋体" w:cs="宋体" w:hint="eastAsia"/>
          <w:sz w:val="24"/>
        </w:rPr>
        <w:t>℃</w:t>
      </w:r>
      <w:r>
        <w:rPr>
          <w:rFonts w:hint="eastAsia"/>
          <w:sz w:val="24"/>
        </w:rPr>
        <w:t>水浴中待用；</w:t>
      </w:r>
    </w:p>
    <w:p w14:paraId="07F73A94" w14:textId="77777777" w:rsidR="00E20F48" w:rsidRDefault="00E20F48" w:rsidP="00E20F48">
      <w:pPr>
        <w:spacing w:line="360" w:lineRule="auto"/>
        <w:rPr>
          <w:sz w:val="24"/>
        </w:rPr>
      </w:pPr>
      <w:r>
        <w:rPr>
          <w:sz w:val="24"/>
        </w:rPr>
        <w:t xml:space="preserve">(4) </w:t>
      </w:r>
      <w:r>
        <w:rPr>
          <w:rFonts w:hint="eastAsia"/>
          <w:sz w:val="24"/>
        </w:rPr>
        <w:t>吸附结束后，</w:t>
      </w:r>
      <w:proofErr w:type="gramStart"/>
      <w:r>
        <w:rPr>
          <w:rFonts w:hint="eastAsia"/>
          <w:sz w:val="24"/>
        </w:rPr>
        <w:t>吸弃病毒</w:t>
      </w:r>
      <w:proofErr w:type="gramEnd"/>
      <w:r>
        <w:rPr>
          <w:rFonts w:hint="eastAsia"/>
          <w:sz w:val="24"/>
        </w:rPr>
        <w:t>液，</w:t>
      </w:r>
      <w:r>
        <w:rPr>
          <w:sz w:val="24"/>
        </w:rPr>
        <w:t>PBS</w:t>
      </w:r>
      <w:r>
        <w:rPr>
          <w:rFonts w:hint="eastAsia"/>
          <w:sz w:val="24"/>
        </w:rPr>
        <w:t>洗</w:t>
      </w:r>
      <w:r>
        <w:rPr>
          <w:sz w:val="24"/>
        </w:rPr>
        <w:t>2</w:t>
      </w:r>
      <w:r>
        <w:rPr>
          <w:rFonts w:hint="eastAsia"/>
          <w:sz w:val="24"/>
        </w:rPr>
        <w:t>次，营养琼脂覆盖层</w:t>
      </w:r>
      <w:r>
        <w:rPr>
          <w:sz w:val="24"/>
        </w:rPr>
        <w:t>3ml/</w:t>
      </w:r>
      <w:r>
        <w:rPr>
          <w:rFonts w:hint="eastAsia"/>
          <w:sz w:val="24"/>
        </w:rPr>
        <w:t>孔，</w:t>
      </w:r>
      <w:r>
        <w:rPr>
          <w:sz w:val="24"/>
        </w:rPr>
        <w:t xml:space="preserve"> 37</w:t>
      </w:r>
      <w:r>
        <w:rPr>
          <w:rFonts w:ascii="宋体" w:hAnsi="宋体" w:cs="宋体" w:hint="eastAsia"/>
          <w:sz w:val="24"/>
        </w:rPr>
        <w:t>℃</w:t>
      </w:r>
      <w:r>
        <w:rPr>
          <w:rFonts w:hint="eastAsia"/>
          <w:sz w:val="24"/>
        </w:rPr>
        <w:t>，</w:t>
      </w:r>
    </w:p>
    <w:p w14:paraId="328EFFD5" w14:textId="77777777" w:rsidR="00E20F48" w:rsidRDefault="00E20F48" w:rsidP="00E20F48">
      <w:pPr>
        <w:spacing w:line="360" w:lineRule="auto"/>
        <w:rPr>
          <w:sz w:val="24"/>
        </w:rPr>
      </w:pPr>
      <w:r>
        <w:rPr>
          <w:sz w:val="24"/>
        </w:rPr>
        <w:t>5%CO</w:t>
      </w:r>
      <w:r>
        <w:rPr>
          <w:sz w:val="24"/>
          <w:vertAlign w:val="subscript"/>
        </w:rPr>
        <w:t>2</w:t>
      </w:r>
      <w:r>
        <w:rPr>
          <w:rFonts w:hint="eastAsia"/>
          <w:sz w:val="24"/>
        </w:rPr>
        <w:t>培养</w:t>
      </w:r>
      <w:r>
        <w:rPr>
          <w:sz w:val="24"/>
        </w:rPr>
        <w:t>5</w:t>
      </w:r>
      <w:r>
        <w:rPr>
          <w:rFonts w:hint="eastAsia"/>
          <w:sz w:val="24"/>
        </w:rPr>
        <w:t>天；</w:t>
      </w:r>
    </w:p>
    <w:p w14:paraId="32F94D78" w14:textId="77777777" w:rsidR="00E20F48" w:rsidRDefault="00E20F48" w:rsidP="00E20F48">
      <w:pPr>
        <w:spacing w:line="360" w:lineRule="auto"/>
        <w:rPr>
          <w:sz w:val="24"/>
        </w:rPr>
      </w:pPr>
      <w:r>
        <w:rPr>
          <w:sz w:val="24"/>
        </w:rPr>
        <w:t>(5)  10%</w:t>
      </w:r>
      <w:r>
        <w:rPr>
          <w:rFonts w:hint="eastAsia"/>
          <w:sz w:val="24"/>
        </w:rPr>
        <w:t>甲醛固定细胞</w:t>
      </w:r>
      <w:r>
        <w:rPr>
          <w:sz w:val="24"/>
        </w:rPr>
        <w:t>2</w:t>
      </w:r>
      <w:r>
        <w:rPr>
          <w:rFonts w:hint="eastAsia"/>
          <w:sz w:val="24"/>
        </w:rPr>
        <w:t>小时；</w:t>
      </w:r>
      <w:r>
        <w:rPr>
          <w:sz w:val="24"/>
        </w:rPr>
        <w:t xml:space="preserve"> </w:t>
      </w:r>
    </w:p>
    <w:p w14:paraId="211DCC30" w14:textId="77777777" w:rsidR="00E20F48" w:rsidRDefault="00E20F48" w:rsidP="00E20F48">
      <w:pPr>
        <w:spacing w:line="360" w:lineRule="auto"/>
        <w:rPr>
          <w:sz w:val="24"/>
        </w:rPr>
      </w:pPr>
      <w:r>
        <w:rPr>
          <w:sz w:val="24"/>
        </w:rPr>
        <w:t xml:space="preserve">(6) </w:t>
      </w:r>
      <w:proofErr w:type="gramStart"/>
      <w:r>
        <w:rPr>
          <w:rFonts w:hint="eastAsia"/>
          <w:sz w:val="24"/>
        </w:rPr>
        <w:t>小心移弃</w:t>
      </w:r>
      <w:proofErr w:type="gramEnd"/>
      <w:r>
        <w:rPr>
          <w:rFonts w:hint="eastAsia"/>
          <w:sz w:val="24"/>
        </w:rPr>
        <w:t>营养琼脂覆盖层，</w:t>
      </w:r>
      <w:r>
        <w:rPr>
          <w:sz w:val="24"/>
        </w:rPr>
        <w:t>1%</w:t>
      </w:r>
      <w:r>
        <w:rPr>
          <w:rFonts w:hint="eastAsia"/>
          <w:sz w:val="24"/>
        </w:rPr>
        <w:t>结晶紫染色</w:t>
      </w:r>
      <w:r>
        <w:rPr>
          <w:sz w:val="24"/>
        </w:rPr>
        <w:t>5</w:t>
      </w:r>
      <w:r>
        <w:rPr>
          <w:rFonts w:hint="eastAsia"/>
          <w:sz w:val="24"/>
        </w:rPr>
        <w:t>分钟，洗去多余染料，计数空斑，</w:t>
      </w:r>
      <w:r>
        <w:rPr>
          <w:rFonts w:hint="eastAsia"/>
          <w:sz w:val="24"/>
        </w:rPr>
        <w:lastRenderedPageBreak/>
        <w:t>以空斑形成单位</w:t>
      </w:r>
      <w:r>
        <w:rPr>
          <w:sz w:val="24"/>
        </w:rPr>
        <w:t>(Plaque forming unit</w:t>
      </w:r>
      <w:r>
        <w:rPr>
          <w:rFonts w:hint="eastAsia"/>
          <w:sz w:val="24"/>
        </w:rPr>
        <w:t>，</w:t>
      </w:r>
      <w:r>
        <w:rPr>
          <w:sz w:val="24"/>
        </w:rPr>
        <w:t xml:space="preserve"> PFU) </w:t>
      </w:r>
      <w:r>
        <w:rPr>
          <w:rFonts w:hint="eastAsia"/>
          <w:sz w:val="24"/>
        </w:rPr>
        <w:t>表示病毒的感染滴度。</w:t>
      </w:r>
      <w:proofErr w:type="gramStart"/>
      <w:r>
        <w:rPr>
          <w:rFonts w:hint="eastAsia"/>
          <w:sz w:val="24"/>
        </w:rPr>
        <w:t>求最高</w:t>
      </w:r>
      <w:proofErr w:type="gramEnd"/>
      <w:r>
        <w:rPr>
          <w:rFonts w:hint="eastAsia"/>
          <w:sz w:val="24"/>
        </w:rPr>
        <w:t>稀释度之平均空斑数，再换算成每</w:t>
      </w:r>
      <w:proofErr w:type="gramStart"/>
      <w:r>
        <w:rPr>
          <w:rFonts w:hint="eastAsia"/>
          <w:sz w:val="24"/>
        </w:rPr>
        <w:t>毫升之</w:t>
      </w:r>
      <w:proofErr w:type="gramEnd"/>
      <w:r>
        <w:rPr>
          <w:rFonts w:hint="eastAsia"/>
          <w:sz w:val="24"/>
        </w:rPr>
        <w:t>空斑数，即为</w:t>
      </w:r>
      <w:r>
        <w:rPr>
          <w:sz w:val="24"/>
        </w:rPr>
        <w:t>PFU/ml</w:t>
      </w:r>
      <w:r>
        <w:rPr>
          <w:rFonts w:hint="eastAsia"/>
          <w:sz w:val="24"/>
        </w:rPr>
        <w:t>。病毒滴度计算公式</w:t>
      </w:r>
    </w:p>
    <w:p w14:paraId="0F2F0DE1" w14:textId="77777777" w:rsidR="00E20F48" w:rsidRDefault="00E20F48" w:rsidP="00E20F48">
      <w:pPr>
        <w:spacing w:line="360" w:lineRule="auto"/>
        <w:jc w:val="left"/>
        <w:rPr>
          <w:b/>
          <w:sz w:val="24"/>
        </w:rPr>
      </w:pPr>
      <w:r>
        <w:rPr>
          <w:lang w:val="en-US" w:eastAsia="zh-CN"/>
        </w:rPr>
        <w:pict w14:anchorId="57A6EF94">
          <v:shape id="图片 11" o:spid="_x0000_s2050" type="#_x0000_t75" alt="http://etc.cmu.edu.cn/L/02/BYSW/image/1-31.jpg" style="position:absolute;margin-left:39pt;margin-top:16.8pt;width:252pt;height:51.75pt;z-index:1;mso-wrap-style:square">
            <v:imagedata r:id="rId29" o:title="1-31"/>
            <w10:wrap type="square"/>
          </v:shape>
        </w:pict>
      </w:r>
    </w:p>
    <w:p w14:paraId="1B342C4F" w14:textId="77777777" w:rsidR="00E20F48" w:rsidRDefault="00E20F48" w:rsidP="00E20F48">
      <w:pPr>
        <w:spacing w:line="360" w:lineRule="auto"/>
        <w:jc w:val="left"/>
        <w:rPr>
          <w:b/>
          <w:sz w:val="24"/>
        </w:rPr>
      </w:pPr>
    </w:p>
    <w:p w14:paraId="3B9495B0" w14:textId="77777777" w:rsidR="00E20F48" w:rsidRDefault="00E20F48" w:rsidP="00E20F48">
      <w:pPr>
        <w:spacing w:line="360" w:lineRule="auto"/>
        <w:jc w:val="left"/>
        <w:rPr>
          <w:b/>
          <w:sz w:val="24"/>
        </w:rPr>
      </w:pPr>
    </w:p>
    <w:p w14:paraId="4E3F4340" w14:textId="77777777" w:rsidR="00E20F48" w:rsidRDefault="00E20F48" w:rsidP="00E20F48">
      <w:pPr>
        <w:spacing w:line="360" w:lineRule="auto"/>
        <w:jc w:val="left"/>
        <w:rPr>
          <w:b/>
          <w:sz w:val="24"/>
        </w:rPr>
      </w:pPr>
    </w:p>
    <w:p w14:paraId="6C03BE92" w14:textId="77777777" w:rsidR="00E20F48" w:rsidRDefault="00E20F48" w:rsidP="00E20F48">
      <w:pPr>
        <w:pStyle w:val="ac"/>
        <w:tabs>
          <w:tab w:val="left" w:pos="0"/>
        </w:tabs>
        <w:spacing w:line="360" w:lineRule="auto"/>
        <w:ind w:firstLineChars="0" w:firstLine="0"/>
        <w:rPr>
          <w:rFonts w:ascii="Times New Roman" w:hAnsi="Times New Roman" w:hint="eastAsia"/>
          <w:b/>
          <w:sz w:val="24"/>
          <w:szCs w:val="24"/>
        </w:rPr>
      </w:pPr>
      <w:r>
        <w:rPr>
          <w:rFonts w:ascii="Times New Roman" w:hAnsi="Times New Roman" w:hint="eastAsia"/>
          <w:b/>
          <w:sz w:val="24"/>
          <w:szCs w:val="24"/>
        </w:rPr>
        <w:t xml:space="preserve">4  </w:t>
      </w:r>
      <w:r>
        <w:rPr>
          <w:rFonts w:ascii="Times New Roman" w:hAnsi="Times New Roman" w:hint="eastAsia"/>
          <w:b/>
          <w:sz w:val="24"/>
          <w:szCs w:val="24"/>
        </w:rPr>
        <w:t>参考文献</w:t>
      </w:r>
    </w:p>
    <w:p w14:paraId="66B2DC73" w14:textId="77777777" w:rsidR="00E20F48" w:rsidRDefault="00E20F48" w:rsidP="00E20F48">
      <w:pPr>
        <w:pStyle w:val="CNIC5"/>
        <w:ind w:leftChars="0" w:left="0" w:firstLineChars="0" w:firstLine="0"/>
        <w:rPr>
          <w:color w:val="000000"/>
        </w:rPr>
      </w:pPr>
      <w:r>
        <w:rPr>
          <w:rFonts w:hint="eastAsia"/>
          <w:color w:val="000000"/>
        </w:rPr>
        <w:t>4</w:t>
      </w:r>
      <w:r>
        <w:rPr>
          <w:color w:val="000000"/>
        </w:rPr>
        <w:t>.1</w:t>
      </w:r>
      <w:r>
        <w:t>《实验室生物安全通用要求》</w:t>
      </w:r>
      <w:r>
        <w:t xml:space="preserve"> GB 19489-2008</w:t>
      </w:r>
    </w:p>
    <w:p w14:paraId="76C019E4" w14:textId="77777777" w:rsidR="00E20F48" w:rsidRDefault="00E20F48" w:rsidP="00E20F48">
      <w:pPr>
        <w:pStyle w:val="CNIC5"/>
        <w:ind w:leftChars="0" w:left="0" w:firstLineChars="0" w:firstLine="0"/>
        <w:rPr>
          <w:rFonts w:hint="eastAsia"/>
        </w:rPr>
      </w:pPr>
      <w:r>
        <w:rPr>
          <w:rFonts w:hint="eastAsia"/>
          <w:color w:val="000000"/>
        </w:rPr>
        <w:t>4</w:t>
      </w:r>
      <w:r>
        <w:rPr>
          <w:color w:val="000000"/>
        </w:rPr>
        <w:t xml:space="preserve">.2 </w:t>
      </w:r>
      <w:r>
        <w:rPr>
          <w:color w:val="000000"/>
        </w:rPr>
        <w:t>《仪器设备标准操作程序</w:t>
      </w:r>
      <w:r>
        <w:t>》</w:t>
      </w:r>
    </w:p>
    <w:p w14:paraId="42AE322B" w14:textId="77777777" w:rsidR="00E20F48" w:rsidRDefault="00E20F48" w:rsidP="00E20F48">
      <w:pPr>
        <w:pStyle w:val="CNIC5"/>
        <w:ind w:leftChars="0" w:left="0" w:firstLineChars="0" w:firstLine="0"/>
        <w:rPr>
          <w:color w:val="000000"/>
        </w:rPr>
      </w:pPr>
      <w:r>
        <w:rPr>
          <w:rFonts w:hint="eastAsia"/>
          <w:color w:val="000000"/>
        </w:rPr>
        <w:t>4</w:t>
      </w:r>
      <w:r>
        <w:rPr>
          <w:color w:val="000000"/>
        </w:rPr>
        <w:t xml:space="preserve">.3 </w:t>
      </w:r>
      <w:r>
        <w:rPr>
          <w:color w:val="000000"/>
        </w:rPr>
        <w:t>《</w:t>
      </w:r>
      <w:r>
        <w:rPr>
          <w:rFonts w:hint="eastAsia"/>
          <w:color w:val="000000"/>
        </w:rPr>
        <w:t>寨卡病毒</w:t>
      </w:r>
      <w:r>
        <w:rPr>
          <w:color w:val="000000"/>
        </w:rPr>
        <w:t>实验人员防护要求和标准操作程序</w:t>
      </w:r>
      <w:r>
        <w:t>》</w:t>
      </w:r>
    </w:p>
    <w:p w14:paraId="2FC77CA8" w14:textId="77777777" w:rsidR="00E20F48" w:rsidRDefault="00E20F48" w:rsidP="00E20F48">
      <w:pPr>
        <w:pStyle w:val="CNIC5"/>
        <w:ind w:leftChars="0" w:left="0" w:firstLineChars="0" w:firstLine="0"/>
        <w:rPr>
          <w:color w:val="000000"/>
        </w:rPr>
      </w:pPr>
      <w:r>
        <w:rPr>
          <w:rFonts w:hint="eastAsia"/>
          <w:color w:val="000000"/>
        </w:rPr>
        <w:t>4</w:t>
      </w:r>
      <w:r>
        <w:rPr>
          <w:color w:val="000000"/>
        </w:rPr>
        <w:t xml:space="preserve">.4 </w:t>
      </w:r>
      <w:r>
        <w:rPr>
          <w:color w:val="000000"/>
        </w:rPr>
        <w:t>《</w:t>
      </w:r>
      <w:r>
        <w:rPr>
          <w:rFonts w:hint="eastAsia"/>
          <w:color w:val="000000"/>
        </w:rPr>
        <w:t>寨卡病毒</w:t>
      </w:r>
      <w:r>
        <w:rPr>
          <w:color w:val="000000"/>
        </w:rPr>
        <w:t>实验室清场及污物、废物处理标准操作程序</w:t>
      </w:r>
      <w:r>
        <w:t>》</w:t>
      </w:r>
    </w:p>
    <w:p w14:paraId="1305F520" w14:textId="77777777" w:rsidR="00E20F48" w:rsidRDefault="00E20F48" w:rsidP="00E20F48">
      <w:pPr>
        <w:pStyle w:val="ac"/>
        <w:tabs>
          <w:tab w:val="left" w:pos="0"/>
        </w:tabs>
        <w:spacing w:line="360" w:lineRule="auto"/>
        <w:ind w:firstLineChars="0" w:firstLine="0"/>
        <w:rPr>
          <w:rFonts w:ascii="Times New Roman" w:hAnsi="Times New Roman"/>
          <w:sz w:val="24"/>
          <w:szCs w:val="24"/>
        </w:rPr>
      </w:pPr>
      <w:r>
        <w:rPr>
          <w:rFonts w:hint="eastAsia"/>
          <w:color w:val="000000"/>
        </w:rPr>
        <w:t xml:space="preserve">4.5 </w:t>
      </w:r>
      <w:r>
        <w:rPr>
          <w:color w:val="000000"/>
        </w:rPr>
        <w:t>《</w:t>
      </w:r>
      <w:r>
        <w:rPr>
          <w:rFonts w:hint="eastAsia"/>
          <w:color w:val="000000"/>
        </w:rPr>
        <w:t>寨卡病毒</w:t>
      </w:r>
      <w:r>
        <w:rPr>
          <w:color w:val="000000"/>
        </w:rPr>
        <w:t>实验室意外事故处理标准操作程序</w:t>
      </w:r>
      <w:r>
        <w:t>》</w:t>
      </w:r>
    </w:p>
    <w:p w14:paraId="656EBC5A" w14:textId="77777777" w:rsidR="00D94A1B" w:rsidRDefault="00D94A1B">
      <w:pPr>
        <w:spacing w:line="360" w:lineRule="auto"/>
        <w:rPr>
          <w:sz w:val="24"/>
        </w:rPr>
        <w:sectPr w:rsidR="00D94A1B">
          <w:headerReference w:type="default" r:id="rId30"/>
          <w:footerReference w:type="default" r:id="rId31"/>
          <w:headerReference w:type="first" r:id="rId32"/>
          <w:footerReference w:type="first" r:id="rId33"/>
          <w:pgSz w:w="11906" w:h="16838"/>
          <w:pgMar w:top="1440" w:right="1800" w:bottom="1440" w:left="1800" w:header="851" w:footer="992" w:gutter="0"/>
          <w:cols w:space="720"/>
          <w:titlePg/>
          <w:docGrid w:type="lines" w:linePitch="312"/>
        </w:sectPr>
      </w:pPr>
    </w:p>
    <w:p w14:paraId="4C8317E7" w14:textId="77777777" w:rsidR="00D94A1B" w:rsidRDefault="00D94A1B" w:rsidP="00D94A1B">
      <w:pPr>
        <w:pStyle w:val="3"/>
        <w:spacing w:after="0" w:line="360" w:lineRule="auto"/>
        <w:jc w:val="center"/>
      </w:pPr>
      <w:proofErr w:type="gramStart"/>
      <w:r>
        <w:rPr>
          <w:rFonts w:hint="eastAsia"/>
        </w:rPr>
        <w:lastRenderedPageBreak/>
        <w:t>寨卡病毒</w:t>
      </w:r>
      <w:proofErr w:type="gramEnd"/>
      <w:r>
        <w:t>实验后清场及污物、废物处理</w:t>
      </w:r>
    </w:p>
    <w:p w14:paraId="5C38DA40" w14:textId="77777777" w:rsidR="00D94A1B" w:rsidRDefault="00D94A1B" w:rsidP="00D94A1B">
      <w:pPr>
        <w:pStyle w:val="3"/>
        <w:spacing w:before="0" w:line="360" w:lineRule="auto"/>
        <w:jc w:val="center"/>
      </w:pPr>
      <w:r>
        <w:t>标准操作程序</w:t>
      </w:r>
    </w:p>
    <w:p w14:paraId="0C19A138" w14:textId="77777777" w:rsidR="00D94A1B" w:rsidRDefault="00D94A1B" w:rsidP="00D94A1B">
      <w:pPr>
        <w:spacing w:line="360" w:lineRule="auto"/>
        <w:rPr>
          <w:b/>
          <w:bCs/>
          <w:color w:val="000000"/>
          <w:sz w:val="24"/>
        </w:rPr>
      </w:pPr>
      <w:r>
        <w:rPr>
          <w:rFonts w:hint="eastAsia"/>
          <w:b/>
          <w:bCs/>
          <w:color w:val="000000"/>
          <w:sz w:val="24"/>
        </w:rPr>
        <w:t xml:space="preserve">1  </w:t>
      </w:r>
      <w:r>
        <w:rPr>
          <w:b/>
          <w:bCs/>
          <w:color w:val="000000"/>
          <w:sz w:val="24"/>
        </w:rPr>
        <w:t>目的</w:t>
      </w:r>
    </w:p>
    <w:p w14:paraId="4E4A9E43" w14:textId="77777777" w:rsidR="00D94A1B" w:rsidRDefault="00D94A1B" w:rsidP="00D94A1B">
      <w:pPr>
        <w:spacing w:line="360" w:lineRule="auto"/>
        <w:rPr>
          <w:color w:val="000000"/>
          <w:sz w:val="24"/>
        </w:rPr>
      </w:pPr>
      <w:r>
        <w:rPr>
          <w:sz w:val="24"/>
        </w:rPr>
        <w:t>保证从事</w:t>
      </w:r>
      <w:proofErr w:type="gramStart"/>
      <w:r>
        <w:rPr>
          <w:rFonts w:hint="eastAsia"/>
          <w:sz w:val="24"/>
        </w:rPr>
        <w:t>寨卡病毒</w:t>
      </w:r>
      <w:proofErr w:type="gramEnd"/>
      <w:r>
        <w:rPr>
          <w:sz w:val="24"/>
        </w:rPr>
        <w:t>实验活动的实验室</w:t>
      </w:r>
      <w:r>
        <w:rPr>
          <w:color w:val="000000"/>
          <w:sz w:val="24"/>
        </w:rPr>
        <w:t>，在每天实验活动结束后顺序清场，合理处置污物、废物，防止生物有害物质的泄露、污染。</w:t>
      </w:r>
    </w:p>
    <w:p w14:paraId="1FA63DAB" w14:textId="77777777" w:rsidR="00D94A1B" w:rsidRDefault="00D94A1B" w:rsidP="00D94A1B">
      <w:pPr>
        <w:spacing w:line="360" w:lineRule="auto"/>
        <w:rPr>
          <w:b/>
          <w:bCs/>
          <w:color w:val="000000"/>
          <w:sz w:val="24"/>
        </w:rPr>
      </w:pPr>
      <w:r>
        <w:rPr>
          <w:rFonts w:hint="eastAsia"/>
          <w:b/>
          <w:bCs/>
          <w:color w:val="000000"/>
          <w:sz w:val="24"/>
        </w:rPr>
        <w:t xml:space="preserve">2  </w:t>
      </w:r>
      <w:r>
        <w:rPr>
          <w:b/>
          <w:bCs/>
          <w:color w:val="000000"/>
          <w:sz w:val="24"/>
        </w:rPr>
        <w:t>适用范围</w:t>
      </w:r>
    </w:p>
    <w:p w14:paraId="47988DFB" w14:textId="77777777" w:rsidR="00D94A1B" w:rsidRDefault="00D94A1B" w:rsidP="00D94A1B">
      <w:pPr>
        <w:spacing w:line="360" w:lineRule="auto"/>
        <w:rPr>
          <w:color w:val="000000"/>
          <w:sz w:val="24"/>
        </w:rPr>
      </w:pPr>
      <w:proofErr w:type="gramStart"/>
      <w:r>
        <w:rPr>
          <w:rFonts w:hint="eastAsia"/>
          <w:sz w:val="24"/>
        </w:rPr>
        <w:t>寨卡病毒</w:t>
      </w:r>
      <w:proofErr w:type="gramEnd"/>
      <w:r>
        <w:rPr>
          <w:color w:val="000000"/>
          <w:sz w:val="24"/>
        </w:rPr>
        <w:t>实验活动结束当天及整体实验结束后，生物安全柜、仪器设备、实验环境、空气及实验废物的消毒处理。</w:t>
      </w:r>
    </w:p>
    <w:p w14:paraId="428BAD40" w14:textId="77777777" w:rsidR="00D94A1B" w:rsidRDefault="00D94A1B" w:rsidP="00D94A1B">
      <w:pPr>
        <w:spacing w:line="360" w:lineRule="auto"/>
        <w:rPr>
          <w:b/>
          <w:bCs/>
          <w:color w:val="000000"/>
          <w:sz w:val="24"/>
        </w:rPr>
      </w:pPr>
      <w:r>
        <w:rPr>
          <w:rFonts w:hint="eastAsia"/>
          <w:b/>
          <w:bCs/>
          <w:color w:val="000000"/>
          <w:sz w:val="24"/>
        </w:rPr>
        <w:t xml:space="preserve">3  </w:t>
      </w:r>
      <w:r>
        <w:rPr>
          <w:b/>
          <w:bCs/>
          <w:color w:val="000000"/>
          <w:sz w:val="24"/>
        </w:rPr>
        <w:t>职责</w:t>
      </w:r>
    </w:p>
    <w:p w14:paraId="03824CA4" w14:textId="77777777" w:rsidR="00D94A1B" w:rsidRDefault="00D94A1B" w:rsidP="00D94A1B">
      <w:pPr>
        <w:spacing w:line="360" w:lineRule="auto"/>
        <w:rPr>
          <w:color w:val="000000"/>
          <w:sz w:val="24"/>
        </w:rPr>
      </w:pPr>
      <w:r>
        <w:rPr>
          <w:color w:val="000000"/>
          <w:sz w:val="24"/>
        </w:rPr>
        <w:t>从事</w:t>
      </w:r>
      <w:proofErr w:type="gramStart"/>
      <w:r>
        <w:rPr>
          <w:rFonts w:hint="eastAsia"/>
          <w:sz w:val="24"/>
        </w:rPr>
        <w:t>寨卡病毒</w:t>
      </w:r>
      <w:proofErr w:type="gramEnd"/>
      <w:r>
        <w:rPr>
          <w:color w:val="000000"/>
          <w:sz w:val="24"/>
        </w:rPr>
        <w:t>实验的实验人员。</w:t>
      </w:r>
    </w:p>
    <w:p w14:paraId="38C2E1A2" w14:textId="77777777" w:rsidR="00D94A1B" w:rsidRDefault="00D94A1B" w:rsidP="00D94A1B">
      <w:pPr>
        <w:spacing w:line="360" w:lineRule="auto"/>
        <w:rPr>
          <w:color w:val="000000"/>
          <w:sz w:val="24"/>
        </w:rPr>
      </w:pPr>
      <w:r>
        <w:rPr>
          <w:rFonts w:hint="eastAsia"/>
          <w:b/>
          <w:bCs/>
          <w:color w:val="000000"/>
          <w:sz w:val="24"/>
        </w:rPr>
        <w:t xml:space="preserve">4  </w:t>
      </w:r>
      <w:r>
        <w:rPr>
          <w:b/>
          <w:bCs/>
          <w:color w:val="000000"/>
          <w:sz w:val="24"/>
        </w:rPr>
        <w:t>材料和准备</w:t>
      </w:r>
    </w:p>
    <w:p w14:paraId="2756C438" w14:textId="77777777" w:rsidR="00D94A1B" w:rsidRDefault="00D94A1B" w:rsidP="00D94A1B">
      <w:pPr>
        <w:spacing w:line="360" w:lineRule="auto"/>
        <w:rPr>
          <w:sz w:val="24"/>
        </w:rPr>
      </w:pPr>
      <w:r>
        <w:rPr>
          <w:color w:val="000000"/>
          <w:sz w:val="24"/>
        </w:rPr>
        <w:t xml:space="preserve">4.1 </w:t>
      </w:r>
      <w:r>
        <w:rPr>
          <w:sz w:val="24"/>
        </w:rPr>
        <w:t>75%</w:t>
      </w:r>
      <w:r>
        <w:rPr>
          <w:sz w:val="24"/>
        </w:rPr>
        <w:t>医用消毒酒精及喷壶</w:t>
      </w:r>
    </w:p>
    <w:p w14:paraId="46B24CF1" w14:textId="77777777" w:rsidR="00D94A1B" w:rsidRDefault="00D94A1B" w:rsidP="00D94A1B">
      <w:pPr>
        <w:spacing w:line="360" w:lineRule="auto"/>
        <w:rPr>
          <w:sz w:val="24"/>
        </w:rPr>
      </w:pPr>
      <w:r>
        <w:rPr>
          <w:sz w:val="24"/>
        </w:rPr>
        <w:t xml:space="preserve">4.2 </w:t>
      </w:r>
      <w:r>
        <w:rPr>
          <w:sz w:val="24"/>
        </w:rPr>
        <w:t>有效氯含量为</w:t>
      </w:r>
      <w:r>
        <w:rPr>
          <w:sz w:val="24"/>
        </w:rPr>
        <w:t>0.5%</w:t>
      </w:r>
      <w:r>
        <w:rPr>
          <w:sz w:val="24"/>
        </w:rPr>
        <w:t>的次氯酸钠消毒液</w:t>
      </w:r>
    </w:p>
    <w:p w14:paraId="413EA705" w14:textId="77777777" w:rsidR="00D94A1B" w:rsidRDefault="00D94A1B" w:rsidP="00D94A1B">
      <w:pPr>
        <w:spacing w:line="360" w:lineRule="auto"/>
        <w:rPr>
          <w:sz w:val="24"/>
        </w:rPr>
      </w:pPr>
      <w:r>
        <w:rPr>
          <w:sz w:val="24"/>
        </w:rPr>
        <w:t>2L</w:t>
      </w:r>
      <w:r>
        <w:rPr>
          <w:sz w:val="24"/>
        </w:rPr>
        <w:t>有效氯含量为</w:t>
      </w:r>
      <w:r>
        <w:rPr>
          <w:sz w:val="24"/>
        </w:rPr>
        <w:t>0.5%</w:t>
      </w:r>
      <w:r>
        <w:rPr>
          <w:sz w:val="24"/>
        </w:rPr>
        <w:t>的次氯酸钠消毒液的配制方法：用塑料量筒量取</w:t>
      </w:r>
      <w:r>
        <w:rPr>
          <w:sz w:val="24"/>
        </w:rPr>
        <w:t>200ml</w:t>
      </w:r>
      <w:r>
        <w:rPr>
          <w:sz w:val="24"/>
        </w:rPr>
        <w:t>有效氯含量为</w:t>
      </w:r>
      <w:r>
        <w:rPr>
          <w:sz w:val="24"/>
        </w:rPr>
        <w:t>5%</w:t>
      </w:r>
      <w:r>
        <w:rPr>
          <w:sz w:val="24"/>
        </w:rPr>
        <w:t>的</w:t>
      </w:r>
      <w:r>
        <w:rPr>
          <w:sz w:val="24"/>
        </w:rPr>
        <w:t xml:space="preserve"> </w:t>
      </w:r>
      <w:r>
        <w:rPr>
          <w:sz w:val="24"/>
        </w:rPr>
        <w:t>次氯酸钠消毒液原液，将其轻轻倒入准备好的塑料容器内，再量取</w:t>
      </w:r>
      <w:r>
        <w:rPr>
          <w:sz w:val="24"/>
        </w:rPr>
        <w:t>1800mL</w:t>
      </w:r>
      <w:r>
        <w:rPr>
          <w:sz w:val="24"/>
        </w:rPr>
        <w:t>水，倒入，混匀备用，包括台面和地面的擦拭。此消毒</w:t>
      </w:r>
      <w:proofErr w:type="gramStart"/>
      <w:r>
        <w:rPr>
          <w:sz w:val="24"/>
        </w:rPr>
        <w:t>液必须</w:t>
      </w:r>
      <w:proofErr w:type="gramEnd"/>
      <w:r>
        <w:rPr>
          <w:sz w:val="24"/>
        </w:rPr>
        <w:t>现用现配。</w:t>
      </w:r>
    </w:p>
    <w:p w14:paraId="1B9A531E" w14:textId="77777777" w:rsidR="00D94A1B" w:rsidRDefault="00D94A1B" w:rsidP="00D94A1B">
      <w:pPr>
        <w:spacing w:line="360" w:lineRule="auto"/>
        <w:rPr>
          <w:b/>
          <w:color w:val="000000"/>
          <w:sz w:val="24"/>
        </w:rPr>
      </w:pPr>
      <w:r>
        <w:rPr>
          <w:color w:val="000000"/>
          <w:sz w:val="24"/>
        </w:rPr>
        <w:t>4.</w:t>
      </w:r>
      <w:r>
        <w:rPr>
          <w:rFonts w:hint="eastAsia"/>
          <w:color w:val="000000"/>
          <w:sz w:val="24"/>
        </w:rPr>
        <w:t>4</w:t>
      </w:r>
      <w:r>
        <w:rPr>
          <w:color w:val="000000"/>
          <w:sz w:val="24"/>
        </w:rPr>
        <w:t xml:space="preserve"> </w:t>
      </w:r>
      <w:r>
        <w:rPr>
          <w:color w:val="000000"/>
          <w:sz w:val="24"/>
        </w:rPr>
        <w:t>高压灭菌器</w:t>
      </w:r>
    </w:p>
    <w:p w14:paraId="0A7379BF" w14:textId="77777777" w:rsidR="00D94A1B" w:rsidRDefault="00D94A1B" w:rsidP="00D94A1B">
      <w:pPr>
        <w:spacing w:line="360" w:lineRule="auto"/>
        <w:rPr>
          <w:color w:val="000000"/>
          <w:sz w:val="24"/>
        </w:rPr>
      </w:pPr>
      <w:r>
        <w:rPr>
          <w:color w:val="000000"/>
          <w:sz w:val="24"/>
        </w:rPr>
        <w:t>4.</w:t>
      </w:r>
      <w:r>
        <w:rPr>
          <w:rFonts w:hint="eastAsia"/>
          <w:color w:val="000000"/>
          <w:sz w:val="24"/>
        </w:rPr>
        <w:t>5</w:t>
      </w:r>
      <w:r>
        <w:rPr>
          <w:color w:val="000000"/>
          <w:sz w:val="24"/>
        </w:rPr>
        <w:t xml:space="preserve"> </w:t>
      </w:r>
      <w:r>
        <w:rPr>
          <w:color w:val="000000"/>
          <w:sz w:val="24"/>
        </w:rPr>
        <w:t>紫外灯</w:t>
      </w:r>
    </w:p>
    <w:p w14:paraId="0B1251AE" w14:textId="77777777" w:rsidR="00D94A1B" w:rsidRDefault="00D94A1B" w:rsidP="00D94A1B">
      <w:pPr>
        <w:spacing w:line="360" w:lineRule="auto"/>
        <w:rPr>
          <w:color w:val="000000"/>
          <w:sz w:val="24"/>
        </w:rPr>
      </w:pPr>
      <w:r>
        <w:rPr>
          <w:color w:val="000000"/>
          <w:sz w:val="24"/>
        </w:rPr>
        <w:t>4.</w:t>
      </w:r>
      <w:r>
        <w:rPr>
          <w:rFonts w:hint="eastAsia"/>
          <w:color w:val="000000"/>
          <w:sz w:val="24"/>
        </w:rPr>
        <w:t>6</w:t>
      </w:r>
      <w:r>
        <w:rPr>
          <w:color w:val="000000"/>
          <w:sz w:val="24"/>
        </w:rPr>
        <w:t xml:space="preserve"> </w:t>
      </w:r>
      <w:r>
        <w:rPr>
          <w:color w:val="000000"/>
          <w:sz w:val="24"/>
        </w:rPr>
        <w:t>一次性纸巾</w:t>
      </w:r>
    </w:p>
    <w:p w14:paraId="58D44A04" w14:textId="77777777" w:rsidR="00D94A1B" w:rsidRDefault="00D94A1B" w:rsidP="00D94A1B">
      <w:pPr>
        <w:spacing w:line="360" w:lineRule="auto"/>
        <w:rPr>
          <w:b/>
          <w:bCs/>
          <w:color w:val="000000"/>
          <w:sz w:val="24"/>
        </w:rPr>
      </w:pPr>
      <w:r>
        <w:rPr>
          <w:rFonts w:hint="eastAsia"/>
          <w:b/>
          <w:bCs/>
          <w:color w:val="000000"/>
          <w:sz w:val="24"/>
        </w:rPr>
        <w:t xml:space="preserve">5  </w:t>
      </w:r>
      <w:r>
        <w:rPr>
          <w:b/>
          <w:bCs/>
          <w:color w:val="000000"/>
          <w:sz w:val="24"/>
        </w:rPr>
        <w:t>步骤</w:t>
      </w:r>
    </w:p>
    <w:p w14:paraId="63285212" w14:textId="77777777" w:rsidR="00D94A1B" w:rsidRDefault="00D94A1B" w:rsidP="00D94A1B">
      <w:pPr>
        <w:spacing w:line="360" w:lineRule="auto"/>
        <w:rPr>
          <w:color w:val="000000"/>
          <w:sz w:val="24"/>
        </w:rPr>
      </w:pPr>
      <w:r>
        <w:rPr>
          <w:color w:val="000000"/>
          <w:sz w:val="24"/>
        </w:rPr>
        <w:t>实验室实验结束后清理实验室，包括生物安全柜、运输工具、仪器设备、实验环境、空气等，</w:t>
      </w:r>
      <w:r>
        <w:rPr>
          <w:sz w:val="24"/>
        </w:rPr>
        <w:t>根据具体实验情况选择清场项目。</w:t>
      </w:r>
    </w:p>
    <w:p w14:paraId="1CE1557B" w14:textId="77777777" w:rsidR="00D94A1B" w:rsidRDefault="00D94A1B" w:rsidP="00D94A1B">
      <w:pPr>
        <w:spacing w:line="360" w:lineRule="auto"/>
        <w:rPr>
          <w:color w:val="000000"/>
          <w:sz w:val="24"/>
        </w:rPr>
      </w:pPr>
      <w:r>
        <w:rPr>
          <w:bCs/>
          <w:color w:val="000000"/>
          <w:sz w:val="24"/>
        </w:rPr>
        <w:t xml:space="preserve">5.1 </w:t>
      </w:r>
      <w:r>
        <w:rPr>
          <w:bCs/>
          <w:color w:val="000000"/>
          <w:sz w:val="24"/>
        </w:rPr>
        <w:t>清理生物安全柜</w:t>
      </w:r>
    </w:p>
    <w:p w14:paraId="0B991A77" w14:textId="77777777" w:rsidR="00D94A1B" w:rsidRDefault="00D94A1B" w:rsidP="00D94A1B">
      <w:pPr>
        <w:spacing w:line="360" w:lineRule="auto"/>
        <w:rPr>
          <w:sz w:val="24"/>
        </w:rPr>
      </w:pPr>
      <w:r>
        <w:rPr>
          <w:sz w:val="24"/>
        </w:rPr>
        <w:t>5.1.1</w:t>
      </w:r>
      <w:r>
        <w:rPr>
          <w:sz w:val="24"/>
        </w:rPr>
        <w:t>需要冷冻保存的标本放入冻存盒，用</w:t>
      </w:r>
      <w:r>
        <w:rPr>
          <w:sz w:val="24"/>
        </w:rPr>
        <w:t>75%</w:t>
      </w:r>
      <w:r>
        <w:rPr>
          <w:sz w:val="24"/>
        </w:rPr>
        <w:t>的酒精喷洒</w:t>
      </w:r>
      <w:proofErr w:type="gramStart"/>
      <w:r>
        <w:rPr>
          <w:sz w:val="24"/>
        </w:rPr>
        <w:t>冻存盒表面</w:t>
      </w:r>
      <w:proofErr w:type="gramEnd"/>
      <w:r>
        <w:rPr>
          <w:sz w:val="24"/>
        </w:rPr>
        <w:t>，放入</w:t>
      </w:r>
      <w:r>
        <w:rPr>
          <w:sz w:val="24"/>
        </w:rPr>
        <w:t>BSL-</w:t>
      </w:r>
      <w:r>
        <w:rPr>
          <w:rFonts w:hint="eastAsia"/>
          <w:sz w:val="24"/>
        </w:rPr>
        <w:t>2</w:t>
      </w:r>
      <w:r>
        <w:rPr>
          <w:sz w:val="24"/>
        </w:rPr>
        <w:t>级实验室冰箱保存，填写《样品保存记录》。</w:t>
      </w:r>
    </w:p>
    <w:p w14:paraId="0B990559" w14:textId="77777777" w:rsidR="00D94A1B" w:rsidRDefault="00D94A1B" w:rsidP="00D94A1B">
      <w:pPr>
        <w:spacing w:line="360" w:lineRule="auto"/>
        <w:rPr>
          <w:sz w:val="24"/>
        </w:rPr>
      </w:pPr>
      <w:r>
        <w:rPr>
          <w:sz w:val="24"/>
        </w:rPr>
        <w:t>5.1.2</w:t>
      </w:r>
      <w:r>
        <w:rPr>
          <w:sz w:val="24"/>
        </w:rPr>
        <w:t>清理生物安全柜内的物品，包括加样器、吸头盒等实验用材料，用</w:t>
      </w:r>
      <w:r>
        <w:rPr>
          <w:sz w:val="24"/>
        </w:rPr>
        <w:t>75%</w:t>
      </w:r>
      <w:r>
        <w:rPr>
          <w:sz w:val="24"/>
        </w:rPr>
        <w:t>的酒精喷洒，消毒物品表面，置于生物安全柜左侧。</w:t>
      </w:r>
    </w:p>
    <w:p w14:paraId="086EF111" w14:textId="77777777" w:rsidR="00D94A1B" w:rsidRDefault="00D94A1B" w:rsidP="00D94A1B">
      <w:pPr>
        <w:spacing w:line="360" w:lineRule="auto"/>
        <w:rPr>
          <w:sz w:val="24"/>
        </w:rPr>
      </w:pPr>
      <w:r>
        <w:rPr>
          <w:sz w:val="24"/>
        </w:rPr>
        <w:lastRenderedPageBreak/>
        <w:t>5.1.3</w:t>
      </w:r>
      <w:r>
        <w:rPr>
          <w:sz w:val="24"/>
        </w:rPr>
        <w:t>将</w:t>
      </w:r>
      <w:r>
        <w:rPr>
          <w:bCs/>
          <w:color w:val="000000"/>
          <w:sz w:val="24"/>
        </w:rPr>
        <w:t>生物安全柜中固体垃圾桶中的垃圾袋袋口收紧，用高压化学指示带缠绕封口</w:t>
      </w:r>
      <w:r>
        <w:rPr>
          <w:b/>
          <w:bCs/>
          <w:color w:val="000000"/>
          <w:sz w:val="24"/>
        </w:rPr>
        <w:t>，</w:t>
      </w:r>
      <w:r>
        <w:rPr>
          <w:sz w:val="24"/>
        </w:rPr>
        <w:t>75%</w:t>
      </w:r>
      <w:r>
        <w:rPr>
          <w:sz w:val="24"/>
        </w:rPr>
        <w:t>的酒精喷洒表面，放入高压灭菌器中的桶内高压。垃圾桶套上干净垃圾袋，置于生物安全柜右侧。</w:t>
      </w:r>
    </w:p>
    <w:p w14:paraId="2322C277" w14:textId="77777777" w:rsidR="00D94A1B" w:rsidRDefault="00D94A1B" w:rsidP="00D94A1B">
      <w:pPr>
        <w:spacing w:line="360" w:lineRule="auto"/>
        <w:rPr>
          <w:sz w:val="24"/>
        </w:rPr>
      </w:pPr>
      <w:r>
        <w:rPr>
          <w:sz w:val="24"/>
        </w:rPr>
        <w:t xml:space="preserve">5.1.4 </w:t>
      </w:r>
      <w:r>
        <w:rPr>
          <w:bCs/>
          <w:color w:val="000000"/>
          <w:sz w:val="24"/>
        </w:rPr>
        <w:t>生物安全柜中加有</w:t>
      </w:r>
      <w:r>
        <w:rPr>
          <w:sz w:val="24"/>
        </w:rPr>
        <w:t>有效氯含量为</w:t>
      </w:r>
      <w:r>
        <w:rPr>
          <w:sz w:val="24"/>
        </w:rPr>
        <w:t>0.5%</w:t>
      </w:r>
      <w:r>
        <w:rPr>
          <w:sz w:val="24"/>
        </w:rPr>
        <w:t>的次氯酸钠消毒液</w:t>
      </w:r>
      <w:r>
        <w:rPr>
          <w:bCs/>
          <w:color w:val="000000"/>
          <w:sz w:val="24"/>
        </w:rPr>
        <w:t>的液体垃圾桶，放在生物安全柜中过夜。第二天用高压化学指示带封口</w:t>
      </w:r>
      <w:r>
        <w:rPr>
          <w:b/>
          <w:bCs/>
          <w:color w:val="000000"/>
          <w:sz w:val="24"/>
        </w:rPr>
        <w:t>，</w:t>
      </w:r>
      <w:r>
        <w:rPr>
          <w:sz w:val="24"/>
        </w:rPr>
        <w:t>75%</w:t>
      </w:r>
      <w:r>
        <w:rPr>
          <w:sz w:val="24"/>
        </w:rPr>
        <w:t>的酒精喷洒表面，</w:t>
      </w:r>
      <w:r>
        <w:rPr>
          <w:bCs/>
          <w:color w:val="000000"/>
          <w:sz w:val="24"/>
        </w:rPr>
        <w:t>放入</w:t>
      </w:r>
      <w:r>
        <w:rPr>
          <w:sz w:val="24"/>
        </w:rPr>
        <w:t>高压灭菌器中的桶内高压。</w:t>
      </w:r>
    </w:p>
    <w:p w14:paraId="078B05EF" w14:textId="77777777" w:rsidR="00D94A1B" w:rsidRDefault="00D94A1B" w:rsidP="00D94A1B">
      <w:pPr>
        <w:spacing w:line="360" w:lineRule="auto"/>
        <w:rPr>
          <w:sz w:val="24"/>
        </w:rPr>
      </w:pPr>
      <w:r>
        <w:rPr>
          <w:sz w:val="24"/>
        </w:rPr>
        <w:t>5.1.5</w:t>
      </w:r>
      <w:r>
        <w:rPr>
          <w:sz w:val="24"/>
        </w:rPr>
        <w:t>轻轻卷起</w:t>
      </w:r>
      <w:r>
        <w:rPr>
          <w:rFonts w:hint="eastAsia"/>
          <w:sz w:val="24"/>
        </w:rPr>
        <w:t>垫纸</w:t>
      </w:r>
      <w:r>
        <w:rPr>
          <w:sz w:val="24"/>
        </w:rPr>
        <w:t>，装入垃圾袋中，并移入高压灭菌器桶中高压。</w:t>
      </w:r>
    </w:p>
    <w:p w14:paraId="7B6F45DD" w14:textId="77777777" w:rsidR="00D94A1B" w:rsidRDefault="00D94A1B" w:rsidP="00D94A1B">
      <w:pPr>
        <w:spacing w:line="360" w:lineRule="auto"/>
        <w:rPr>
          <w:sz w:val="24"/>
        </w:rPr>
      </w:pPr>
      <w:r>
        <w:rPr>
          <w:sz w:val="24"/>
        </w:rPr>
        <w:t>5.1.6</w:t>
      </w:r>
      <w:r>
        <w:rPr>
          <w:sz w:val="24"/>
        </w:rPr>
        <w:t>用新鲜配制的有效氯含量为</w:t>
      </w:r>
      <w:r>
        <w:rPr>
          <w:sz w:val="24"/>
        </w:rPr>
        <w:t>0.5%</w:t>
      </w:r>
      <w:r>
        <w:rPr>
          <w:sz w:val="24"/>
        </w:rPr>
        <w:t>的次氯酸钠消毒液擦拭生物安全柜内壁及台面</w:t>
      </w:r>
      <w:r>
        <w:rPr>
          <w:sz w:val="24"/>
        </w:rPr>
        <w:t>(</w:t>
      </w:r>
      <w:r>
        <w:rPr>
          <w:sz w:val="24"/>
        </w:rPr>
        <w:t>注意</w:t>
      </w:r>
      <w:r>
        <w:rPr>
          <w:rFonts w:hint="eastAsia"/>
          <w:sz w:val="24"/>
        </w:rPr>
        <w:t>：</w:t>
      </w:r>
      <w:r>
        <w:rPr>
          <w:sz w:val="24"/>
        </w:rPr>
        <w:t>不要擦拭顶棚</w:t>
      </w:r>
      <w:r>
        <w:rPr>
          <w:sz w:val="24"/>
        </w:rPr>
        <w:t>!)</w:t>
      </w:r>
      <w:r>
        <w:rPr>
          <w:rFonts w:hint="eastAsia"/>
          <w:sz w:val="24"/>
        </w:rPr>
        <w:t>，</w:t>
      </w:r>
      <w:r>
        <w:rPr>
          <w:sz w:val="24"/>
        </w:rPr>
        <w:t>继续运行</w:t>
      </w:r>
      <w:r>
        <w:rPr>
          <w:sz w:val="24"/>
        </w:rPr>
        <w:t>20min</w:t>
      </w:r>
      <w:r>
        <w:rPr>
          <w:sz w:val="24"/>
        </w:rPr>
        <w:t>后关闭风机，打开紫外灯。填写《仪器设备使用记录》。</w:t>
      </w:r>
    </w:p>
    <w:p w14:paraId="76D81748" w14:textId="77777777" w:rsidR="00D94A1B" w:rsidRDefault="00D94A1B" w:rsidP="00D94A1B">
      <w:pPr>
        <w:spacing w:line="360" w:lineRule="auto"/>
        <w:rPr>
          <w:sz w:val="24"/>
        </w:rPr>
      </w:pPr>
      <w:r>
        <w:rPr>
          <w:sz w:val="24"/>
        </w:rPr>
        <w:t xml:space="preserve">5.2 </w:t>
      </w:r>
      <w:r>
        <w:rPr>
          <w:sz w:val="24"/>
        </w:rPr>
        <w:t>消毒实验室使用的仪器</w:t>
      </w:r>
    </w:p>
    <w:p w14:paraId="5B0229DA" w14:textId="77777777" w:rsidR="00D94A1B" w:rsidRDefault="00D94A1B" w:rsidP="00D94A1B">
      <w:pPr>
        <w:spacing w:line="360" w:lineRule="auto"/>
        <w:rPr>
          <w:sz w:val="24"/>
        </w:rPr>
      </w:pPr>
      <w:r>
        <w:rPr>
          <w:sz w:val="24"/>
        </w:rPr>
        <w:t>5.2.1</w:t>
      </w:r>
      <w:r>
        <w:rPr>
          <w:sz w:val="24"/>
        </w:rPr>
        <w:t>显微镜</w:t>
      </w:r>
    </w:p>
    <w:p w14:paraId="7D0C8468" w14:textId="77777777" w:rsidR="00D94A1B" w:rsidRDefault="00D94A1B" w:rsidP="00D94A1B">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的次氯酸钠消毒液内，拧干多余的液体，擦拭载物台表面、推动器旋钮、</w:t>
      </w:r>
      <w:proofErr w:type="gramStart"/>
      <w:r>
        <w:rPr>
          <w:sz w:val="24"/>
        </w:rPr>
        <w:t>粗动螺旋</w:t>
      </w:r>
      <w:proofErr w:type="gramEnd"/>
      <w:r>
        <w:rPr>
          <w:sz w:val="24"/>
        </w:rPr>
        <w:t>、微动螺旋、开关等部位。</w:t>
      </w:r>
    </w:p>
    <w:p w14:paraId="64407F6B" w14:textId="77777777" w:rsidR="00D94A1B" w:rsidRDefault="00D94A1B" w:rsidP="00D94A1B">
      <w:pPr>
        <w:spacing w:line="360" w:lineRule="auto"/>
        <w:rPr>
          <w:sz w:val="24"/>
        </w:rPr>
      </w:pPr>
      <w:r>
        <w:rPr>
          <w:sz w:val="24"/>
        </w:rPr>
        <w:t xml:space="preserve">5.2.2 </w:t>
      </w:r>
      <w:r>
        <w:rPr>
          <w:sz w:val="24"/>
        </w:rPr>
        <w:t>离心机</w:t>
      </w:r>
    </w:p>
    <w:p w14:paraId="19650C9B" w14:textId="77777777" w:rsidR="00D94A1B" w:rsidRDefault="00D94A1B" w:rsidP="00D94A1B">
      <w:pPr>
        <w:spacing w:line="360" w:lineRule="auto"/>
        <w:rPr>
          <w:sz w:val="24"/>
        </w:rPr>
      </w:pPr>
      <w:r>
        <w:rPr>
          <w:sz w:val="24"/>
        </w:rPr>
        <w:t>（</w:t>
      </w:r>
      <w:r>
        <w:rPr>
          <w:sz w:val="24"/>
        </w:rPr>
        <w:t>1</w:t>
      </w:r>
      <w:r>
        <w:rPr>
          <w:sz w:val="24"/>
        </w:rPr>
        <w:t>）清理离心机内物品，用</w:t>
      </w:r>
      <w:r>
        <w:rPr>
          <w:sz w:val="24"/>
        </w:rPr>
        <w:t>75%</w:t>
      </w:r>
      <w:r>
        <w:rPr>
          <w:sz w:val="24"/>
        </w:rPr>
        <w:t>的酒精喷洒转头表面、离心机内壁及转头盖子等部位消毒，纸巾擦干，清水重复一次。</w:t>
      </w:r>
    </w:p>
    <w:p w14:paraId="54A15CE4" w14:textId="77777777" w:rsidR="00D94A1B" w:rsidRDefault="00D94A1B" w:rsidP="00D94A1B">
      <w:pPr>
        <w:spacing w:line="360" w:lineRule="auto"/>
        <w:rPr>
          <w:sz w:val="24"/>
        </w:rPr>
      </w:pPr>
      <w:r>
        <w:rPr>
          <w:sz w:val="24"/>
        </w:rPr>
        <w:t>（</w:t>
      </w:r>
      <w:r>
        <w:rPr>
          <w:sz w:val="24"/>
        </w:rPr>
        <w:t>2</w:t>
      </w:r>
      <w:r>
        <w:rPr>
          <w:sz w:val="24"/>
        </w:rPr>
        <w:t>）关闭离心机上盖，将医用纱布浸泡在</w:t>
      </w:r>
      <w:r>
        <w:rPr>
          <w:color w:val="000000"/>
          <w:sz w:val="24"/>
        </w:rPr>
        <w:t>新鲜配制</w:t>
      </w:r>
      <w:r>
        <w:rPr>
          <w:sz w:val="24"/>
        </w:rPr>
        <w:t>的有效氯含量为</w:t>
      </w:r>
      <w:r>
        <w:rPr>
          <w:sz w:val="24"/>
        </w:rPr>
        <w:t>0.5%</w:t>
      </w:r>
      <w:r>
        <w:rPr>
          <w:sz w:val="24"/>
        </w:rPr>
        <w:t>的次氯酸钠消毒液内，拧干多余的液体，擦拭离心机外表面，重点擦拭手触及部位。</w:t>
      </w:r>
    </w:p>
    <w:p w14:paraId="4D7574B6" w14:textId="77777777" w:rsidR="00D94A1B" w:rsidRDefault="00D94A1B" w:rsidP="00D94A1B">
      <w:pPr>
        <w:spacing w:line="360" w:lineRule="auto"/>
        <w:rPr>
          <w:b/>
          <w:sz w:val="24"/>
        </w:rPr>
      </w:pPr>
      <w:r>
        <w:rPr>
          <w:sz w:val="24"/>
        </w:rPr>
        <w:t xml:space="preserve">5.2.3 </w:t>
      </w:r>
      <w:r>
        <w:rPr>
          <w:sz w:val="24"/>
        </w:rPr>
        <w:t>冰箱（</w:t>
      </w:r>
      <w:r>
        <w:rPr>
          <w:sz w:val="24"/>
        </w:rPr>
        <w:t>-80℃</w:t>
      </w:r>
      <w:r>
        <w:rPr>
          <w:sz w:val="24"/>
        </w:rPr>
        <w:t>冰箱</w:t>
      </w:r>
      <w:r>
        <w:rPr>
          <w:rFonts w:hint="eastAsia"/>
          <w:sz w:val="24"/>
        </w:rPr>
        <w:t>和</w:t>
      </w:r>
      <w:r>
        <w:rPr>
          <w:sz w:val="24"/>
        </w:rPr>
        <w:t>4℃</w:t>
      </w:r>
      <w:r>
        <w:rPr>
          <w:sz w:val="24"/>
        </w:rPr>
        <w:t>冰箱</w:t>
      </w:r>
      <w:r>
        <w:rPr>
          <w:b/>
          <w:sz w:val="24"/>
        </w:rPr>
        <w:t>）</w:t>
      </w:r>
    </w:p>
    <w:p w14:paraId="2E0B5AD0" w14:textId="77777777" w:rsidR="00D94A1B" w:rsidRDefault="00D94A1B" w:rsidP="00D94A1B">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的次氯酸钠消毒液内，拧干多余的液体，擦拭冰箱外表面，重点擦拭冰箱把手等手触及部位。</w:t>
      </w:r>
    </w:p>
    <w:p w14:paraId="04A7983C" w14:textId="77777777" w:rsidR="00D94A1B" w:rsidRDefault="00D94A1B" w:rsidP="00D94A1B">
      <w:pPr>
        <w:spacing w:line="360" w:lineRule="auto"/>
        <w:rPr>
          <w:sz w:val="24"/>
        </w:rPr>
      </w:pPr>
      <w:r>
        <w:rPr>
          <w:sz w:val="24"/>
        </w:rPr>
        <w:t>5.</w:t>
      </w:r>
      <w:r>
        <w:rPr>
          <w:rFonts w:hint="eastAsia"/>
          <w:sz w:val="24"/>
        </w:rPr>
        <w:t>2.4</w:t>
      </w:r>
      <w:r>
        <w:rPr>
          <w:sz w:val="24"/>
        </w:rPr>
        <w:t xml:space="preserve"> CO</w:t>
      </w:r>
      <w:r>
        <w:rPr>
          <w:sz w:val="24"/>
          <w:vertAlign w:val="subscript"/>
        </w:rPr>
        <w:t>2</w:t>
      </w:r>
      <w:r>
        <w:rPr>
          <w:sz w:val="24"/>
        </w:rPr>
        <w:t>培养箱</w:t>
      </w:r>
    </w:p>
    <w:p w14:paraId="2C87F1E4" w14:textId="77777777" w:rsidR="00D94A1B" w:rsidRDefault="00D94A1B" w:rsidP="00D94A1B">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w:t>
      </w:r>
      <w:r>
        <w:rPr>
          <w:sz w:val="24"/>
        </w:rPr>
        <w:t>CO</w:t>
      </w:r>
      <w:r>
        <w:rPr>
          <w:sz w:val="24"/>
          <w:vertAlign w:val="subscript"/>
        </w:rPr>
        <w:t>2</w:t>
      </w:r>
      <w:r>
        <w:rPr>
          <w:sz w:val="24"/>
        </w:rPr>
        <w:t>培养箱外表面，重点擦拭内部玻璃门把手及外部门把手等手触及部位。</w:t>
      </w:r>
    </w:p>
    <w:p w14:paraId="7657853A" w14:textId="77777777" w:rsidR="00D94A1B" w:rsidRDefault="00D94A1B" w:rsidP="00D94A1B">
      <w:pPr>
        <w:spacing w:line="360" w:lineRule="auto"/>
        <w:rPr>
          <w:sz w:val="24"/>
        </w:rPr>
      </w:pPr>
      <w:r>
        <w:rPr>
          <w:sz w:val="24"/>
        </w:rPr>
        <w:t>5.</w:t>
      </w:r>
      <w:r>
        <w:rPr>
          <w:rFonts w:hint="eastAsia"/>
          <w:sz w:val="24"/>
        </w:rPr>
        <w:t>3</w:t>
      </w:r>
      <w:r>
        <w:rPr>
          <w:sz w:val="24"/>
        </w:rPr>
        <w:t xml:space="preserve"> </w:t>
      </w:r>
      <w:r>
        <w:rPr>
          <w:sz w:val="24"/>
        </w:rPr>
        <w:t>地面消毒</w:t>
      </w:r>
      <w:r>
        <w:rPr>
          <w:sz w:val="24"/>
        </w:rPr>
        <w:t xml:space="preserve"> </w:t>
      </w:r>
    </w:p>
    <w:p w14:paraId="169EF444" w14:textId="77777777" w:rsidR="00D94A1B" w:rsidRDefault="00D94A1B" w:rsidP="00D94A1B">
      <w:pPr>
        <w:spacing w:line="360" w:lineRule="auto"/>
        <w:rPr>
          <w:sz w:val="24"/>
        </w:rPr>
      </w:pPr>
      <w:r>
        <w:rPr>
          <w:sz w:val="24"/>
        </w:rPr>
        <w:t>用墩布浸泡在</w:t>
      </w:r>
      <w:r>
        <w:rPr>
          <w:color w:val="000000"/>
          <w:sz w:val="24"/>
        </w:rPr>
        <w:t>新鲜配制</w:t>
      </w:r>
      <w:r>
        <w:rPr>
          <w:sz w:val="24"/>
        </w:rPr>
        <w:t>的有效氯含量为</w:t>
      </w:r>
      <w:r>
        <w:rPr>
          <w:sz w:val="24"/>
        </w:rPr>
        <w:t>0.5%</w:t>
      </w:r>
      <w:r>
        <w:rPr>
          <w:sz w:val="24"/>
        </w:rPr>
        <w:t>的次氯酸钠消毒液内，拧干多余的液体，擦拭地面。</w:t>
      </w:r>
    </w:p>
    <w:p w14:paraId="6B0D8148" w14:textId="77777777" w:rsidR="00D94A1B" w:rsidRDefault="00D94A1B" w:rsidP="00D94A1B">
      <w:pPr>
        <w:spacing w:line="360" w:lineRule="auto"/>
        <w:rPr>
          <w:sz w:val="24"/>
        </w:rPr>
      </w:pPr>
      <w:r>
        <w:rPr>
          <w:sz w:val="24"/>
        </w:rPr>
        <w:t>5.</w:t>
      </w:r>
      <w:r>
        <w:rPr>
          <w:rFonts w:hint="eastAsia"/>
          <w:sz w:val="24"/>
        </w:rPr>
        <w:t>4</w:t>
      </w:r>
      <w:r>
        <w:rPr>
          <w:sz w:val="24"/>
        </w:rPr>
        <w:t xml:space="preserve"> </w:t>
      </w:r>
      <w:r>
        <w:rPr>
          <w:sz w:val="24"/>
        </w:rPr>
        <w:t>高压消毒</w:t>
      </w:r>
    </w:p>
    <w:p w14:paraId="0025AA49" w14:textId="77777777" w:rsidR="00D94A1B" w:rsidRDefault="00D94A1B" w:rsidP="00D94A1B">
      <w:pPr>
        <w:spacing w:line="360" w:lineRule="auto"/>
        <w:rPr>
          <w:sz w:val="24"/>
        </w:rPr>
      </w:pPr>
      <w:r>
        <w:rPr>
          <w:sz w:val="24"/>
        </w:rPr>
        <w:lastRenderedPageBreak/>
        <w:t>将实验区内所有需要高压的废物放入高压灭菌器的桶内，放入化学指示条，进行</w:t>
      </w:r>
      <w:r>
        <w:rPr>
          <w:color w:val="000000"/>
          <w:sz w:val="24"/>
        </w:rPr>
        <w:t>121℃</w:t>
      </w:r>
      <w:r>
        <w:rPr>
          <w:rFonts w:hint="eastAsia"/>
          <w:color w:val="000000"/>
          <w:sz w:val="24"/>
        </w:rPr>
        <w:t>、</w:t>
      </w:r>
      <w:r>
        <w:rPr>
          <w:color w:val="000000"/>
          <w:sz w:val="24"/>
        </w:rPr>
        <w:t>30</w:t>
      </w:r>
      <w:r>
        <w:rPr>
          <w:color w:val="000000"/>
          <w:sz w:val="24"/>
        </w:rPr>
        <w:t>分钟</w:t>
      </w:r>
      <w:r>
        <w:rPr>
          <w:sz w:val="24"/>
        </w:rPr>
        <w:t>高压处理后拿出实验室，</w:t>
      </w:r>
      <w:proofErr w:type="gramStart"/>
      <w:r>
        <w:rPr>
          <w:sz w:val="24"/>
        </w:rPr>
        <w:t>置工作</w:t>
      </w:r>
      <w:proofErr w:type="gramEnd"/>
      <w:r>
        <w:rPr>
          <w:sz w:val="24"/>
        </w:rPr>
        <w:t>走廊的生物安全垃圾桶内，集中高压处理。</w:t>
      </w:r>
    </w:p>
    <w:p w14:paraId="40026133" w14:textId="77777777" w:rsidR="00D94A1B" w:rsidRDefault="00D94A1B" w:rsidP="00D94A1B">
      <w:pPr>
        <w:spacing w:line="360" w:lineRule="auto"/>
        <w:rPr>
          <w:b/>
          <w:color w:val="000000"/>
          <w:sz w:val="24"/>
        </w:rPr>
      </w:pPr>
      <w:r>
        <w:rPr>
          <w:rFonts w:hint="eastAsia"/>
          <w:b/>
          <w:bCs/>
          <w:color w:val="000000"/>
          <w:sz w:val="24"/>
        </w:rPr>
        <w:t xml:space="preserve">6  </w:t>
      </w:r>
      <w:r>
        <w:rPr>
          <w:b/>
          <w:color w:val="000000"/>
          <w:sz w:val="24"/>
        </w:rPr>
        <w:t>支持性文件</w:t>
      </w:r>
    </w:p>
    <w:p w14:paraId="3657C196" w14:textId="77777777" w:rsidR="00D94A1B" w:rsidRDefault="00D94A1B" w:rsidP="00D94A1B">
      <w:pPr>
        <w:spacing w:line="360" w:lineRule="auto"/>
        <w:rPr>
          <w:color w:val="000000"/>
          <w:sz w:val="24"/>
        </w:rPr>
      </w:pPr>
      <w:r>
        <w:rPr>
          <w:rFonts w:hint="eastAsia"/>
          <w:color w:val="000000"/>
          <w:sz w:val="24"/>
        </w:rPr>
        <w:t>6</w:t>
      </w:r>
      <w:r>
        <w:rPr>
          <w:color w:val="000000"/>
          <w:sz w:val="24"/>
        </w:rPr>
        <w:t xml:space="preserve">.1 </w:t>
      </w:r>
      <w:r>
        <w:rPr>
          <w:color w:val="000000"/>
          <w:sz w:val="24"/>
        </w:rPr>
        <w:t>世界卫生组织《实验室生物安全手册》（第三版），日内瓦，</w:t>
      </w:r>
      <w:r>
        <w:rPr>
          <w:color w:val="000000"/>
          <w:sz w:val="24"/>
        </w:rPr>
        <w:t>2004</w:t>
      </w:r>
    </w:p>
    <w:p w14:paraId="5FAA7A79" w14:textId="77777777" w:rsidR="00D94A1B" w:rsidRDefault="00D94A1B" w:rsidP="00D94A1B">
      <w:pPr>
        <w:spacing w:line="360" w:lineRule="auto"/>
        <w:rPr>
          <w:color w:val="000000"/>
          <w:sz w:val="24"/>
        </w:rPr>
      </w:pPr>
      <w:r>
        <w:rPr>
          <w:rFonts w:hint="eastAsia"/>
          <w:color w:val="000000"/>
          <w:sz w:val="24"/>
        </w:rPr>
        <w:t>6</w:t>
      </w:r>
      <w:r>
        <w:rPr>
          <w:color w:val="000000"/>
          <w:sz w:val="24"/>
        </w:rPr>
        <w:t>.2</w:t>
      </w:r>
      <w:r>
        <w:rPr>
          <w:color w:val="000000"/>
          <w:sz w:val="24"/>
        </w:rPr>
        <w:t>中华人民共和国国家质量监督检验检疫总局、中国国家标准化管理委员会发布《实验室生物安全通用要求》</w:t>
      </w:r>
      <w:r>
        <w:rPr>
          <w:color w:val="000000"/>
          <w:sz w:val="24"/>
        </w:rPr>
        <w:t xml:space="preserve">(GB19489—2008) </w:t>
      </w:r>
    </w:p>
    <w:p w14:paraId="2A294BC6" w14:textId="77777777" w:rsidR="00D94A1B" w:rsidRDefault="00D94A1B" w:rsidP="00D94A1B">
      <w:pPr>
        <w:spacing w:line="360" w:lineRule="auto"/>
        <w:rPr>
          <w:color w:val="000000"/>
          <w:sz w:val="24"/>
        </w:rPr>
      </w:pPr>
      <w:r>
        <w:rPr>
          <w:rFonts w:hint="eastAsia"/>
          <w:color w:val="000000"/>
          <w:sz w:val="24"/>
        </w:rPr>
        <w:t>6</w:t>
      </w:r>
      <w:r>
        <w:rPr>
          <w:color w:val="000000"/>
          <w:sz w:val="24"/>
        </w:rPr>
        <w:t xml:space="preserve">.3 </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14:paraId="0D4CC047" w14:textId="77777777" w:rsidR="00D94A1B" w:rsidRDefault="00D94A1B" w:rsidP="00D94A1B">
      <w:pPr>
        <w:spacing w:line="360" w:lineRule="auto"/>
        <w:rPr>
          <w:color w:val="000000"/>
          <w:sz w:val="24"/>
        </w:rPr>
      </w:pPr>
      <w:r>
        <w:rPr>
          <w:rFonts w:hint="eastAsia"/>
          <w:color w:val="000000"/>
          <w:sz w:val="24"/>
        </w:rPr>
        <w:t>6</w:t>
      </w:r>
      <w:r>
        <w:rPr>
          <w:color w:val="000000"/>
          <w:sz w:val="24"/>
        </w:rPr>
        <w:t xml:space="preserve">.4 </w:t>
      </w:r>
      <w:r>
        <w:rPr>
          <w:color w:val="000000"/>
          <w:sz w:val="24"/>
        </w:rPr>
        <w:t>实验室生物安全基础知识</w:t>
      </w:r>
    </w:p>
    <w:p w14:paraId="5946A148" w14:textId="77777777" w:rsidR="00D94A1B" w:rsidRDefault="00D94A1B">
      <w:pPr>
        <w:spacing w:line="360" w:lineRule="auto"/>
        <w:rPr>
          <w:sz w:val="24"/>
        </w:rPr>
        <w:sectPr w:rsidR="00D94A1B">
          <w:headerReference w:type="default" r:id="rId34"/>
          <w:footerReference w:type="default" r:id="rId35"/>
          <w:headerReference w:type="first" r:id="rId36"/>
          <w:footerReference w:type="first" r:id="rId37"/>
          <w:pgSz w:w="11906" w:h="16838"/>
          <w:pgMar w:top="1418" w:right="1797" w:bottom="1418" w:left="1797" w:header="851" w:footer="992" w:gutter="0"/>
          <w:cols w:space="720"/>
          <w:titlePg/>
          <w:docGrid w:linePitch="300"/>
        </w:sectPr>
      </w:pPr>
    </w:p>
    <w:p w14:paraId="080CD7FA" w14:textId="77777777" w:rsidR="00D94A1B" w:rsidRDefault="00D94A1B" w:rsidP="00D94A1B">
      <w:pPr>
        <w:pStyle w:val="3"/>
        <w:spacing w:line="360" w:lineRule="auto"/>
        <w:jc w:val="center"/>
      </w:pPr>
      <w:proofErr w:type="gramStart"/>
      <w:r>
        <w:rPr>
          <w:rFonts w:hint="eastAsia"/>
        </w:rPr>
        <w:lastRenderedPageBreak/>
        <w:t>寨卡病毒</w:t>
      </w:r>
      <w:proofErr w:type="gramEnd"/>
      <w:r>
        <w:t>实验人员防护要求和标准操作程序</w:t>
      </w:r>
    </w:p>
    <w:p w14:paraId="6FC63E7A" w14:textId="77777777" w:rsidR="00D94A1B" w:rsidRDefault="00D94A1B" w:rsidP="00D94A1B">
      <w:pPr>
        <w:spacing w:line="360" w:lineRule="auto"/>
        <w:ind w:left="1"/>
        <w:rPr>
          <w:b/>
          <w:bCs/>
          <w:color w:val="000000"/>
          <w:sz w:val="24"/>
        </w:rPr>
      </w:pPr>
      <w:r>
        <w:rPr>
          <w:b/>
          <w:bCs/>
          <w:color w:val="000000"/>
          <w:sz w:val="24"/>
        </w:rPr>
        <w:t xml:space="preserve">1  </w:t>
      </w:r>
      <w:r>
        <w:rPr>
          <w:b/>
          <w:bCs/>
          <w:color w:val="000000"/>
          <w:sz w:val="24"/>
        </w:rPr>
        <w:t>目的</w:t>
      </w:r>
    </w:p>
    <w:p w14:paraId="2357B20D" w14:textId="77777777" w:rsidR="00D94A1B" w:rsidRDefault="00D94A1B" w:rsidP="00D94A1B">
      <w:pPr>
        <w:spacing w:line="360" w:lineRule="auto"/>
        <w:ind w:firstLineChars="12" w:firstLine="29"/>
        <w:rPr>
          <w:color w:val="000000"/>
          <w:sz w:val="24"/>
        </w:rPr>
      </w:pPr>
      <w:proofErr w:type="gramStart"/>
      <w:r>
        <w:rPr>
          <w:sz w:val="24"/>
        </w:rPr>
        <w:t>寨卡病毒</w:t>
      </w:r>
      <w:proofErr w:type="gramEnd"/>
      <w:r>
        <w:rPr>
          <w:color w:val="000000"/>
          <w:sz w:val="24"/>
        </w:rPr>
        <w:t>实验个人有效防护</w:t>
      </w:r>
      <w:r>
        <w:rPr>
          <w:rFonts w:hint="eastAsia"/>
          <w:color w:val="000000"/>
          <w:sz w:val="24"/>
        </w:rPr>
        <w:t>，</w:t>
      </w:r>
      <w:r>
        <w:rPr>
          <w:color w:val="000000"/>
          <w:sz w:val="24"/>
        </w:rPr>
        <w:t>合理选择、使用和正确消毒个人防护装备，保护实验人员免于感染。</w:t>
      </w:r>
    </w:p>
    <w:p w14:paraId="76566D91" w14:textId="77777777" w:rsidR="00D94A1B" w:rsidRDefault="00D94A1B" w:rsidP="00D94A1B">
      <w:pPr>
        <w:spacing w:line="360" w:lineRule="auto"/>
        <w:ind w:left="1"/>
        <w:rPr>
          <w:b/>
          <w:bCs/>
          <w:color w:val="000000"/>
          <w:sz w:val="24"/>
        </w:rPr>
      </w:pPr>
      <w:r>
        <w:rPr>
          <w:b/>
          <w:bCs/>
          <w:color w:val="000000"/>
          <w:sz w:val="24"/>
        </w:rPr>
        <w:t xml:space="preserve">2  </w:t>
      </w:r>
      <w:r>
        <w:rPr>
          <w:b/>
          <w:bCs/>
          <w:color w:val="000000"/>
          <w:sz w:val="24"/>
        </w:rPr>
        <w:t>适用范围</w:t>
      </w:r>
    </w:p>
    <w:p w14:paraId="6CB65380" w14:textId="77777777" w:rsidR="00D94A1B" w:rsidRDefault="00D94A1B" w:rsidP="00D94A1B">
      <w:pPr>
        <w:spacing w:line="360" w:lineRule="auto"/>
        <w:ind w:left="1"/>
        <w:rPr>
          <w:color w:val="000000"/>
          <w:sz w:val="24"/>
        </w:rPr>
      </w:pPr>
      <w:r>
        <w:rPr>
          <w:color w:val="000000"/>
          <w:sz w:val="24"/>
        </w:rPr>
        <w:t>人员进入</w:t>
      </w:r>
      <w:proofErr w:type="gramStart"/>
      <w:r>
        <w:rPr>
          <w:sz w:val="24"/>
        </w:rPr>
        <w:t>寨卡病毒</w:t>
      </w:r>
      <w:proofErr w:type="gramEnd"/>
      <w:r>
        <w:rPr>
          <w:color w:val="000000"/>
          <w:sz w:val="24"/>
        </w:rPr>
        <w:t>实验室的个人防护装备的选择、使用和消毒。</w:t>
      </w:r>
    </w:p>
    <w:p w14:paraId="29AE5135" w14:textId="77777777" w:rsidR="00D94A1B" w:rsidRDefault="00D94A1B" w:rsidP="00D94A1B">
      <w:pPr>
        <w:spacing w:line="360" w:lineRule="auto"/>
        <w:ind w:left="964" w:hangingChars="400" w:hanging="964"/>
        <w:rPr>
          <w:b/>
          <w:bCs/>
          <w:color w:val="000000"/>
          <w:sz w:val="24"/>
        </w:rPr>
      </w:pPr>
      <w:r>
        <w:rPr>
          <w:rFonts w:hint="eastAsia"/>
          <w:b/>
          <w:bCs/>
          <w:color w:val="000000"/>
          <w:sz w:val="24"/>
        </w:rPr>
        <w:t xml:space="preserve">3  </w:t>
      </w:r>
      <w:r>
        <w:rPr>
          <w:b/>
          <w:bCs/>
          <w:color w:val="000000"/>
          <w:sz w:val="24"/>
        </w:rPr>
        <w:t>职责</w:t>
      </w:r>
    </w:p>
    <w:p w14:paraId="1F6E33E6" w14:textId="77777777" w:rsidR="00D94A1B" w:rsidRDefault="00D94A1B" w:rsidP="00D94A1B">
      <w:pPr>
        <w:spacing w:line="360" w:lineRule="auto"/>
        <w:ind w:left="960" w:hangingChars="400" w:hanging="960"/>
        <w:rPr>
          <w:color w:val="000000"/>
          <w:sz w:val="24"/>
        </w:rPr>
      </w:pPr>
      <w:r>
        <w:rPr>
          <w:color w:val="000000"/>
          <w:sz w:val="24"/>
        </w:rPr>
        <w:t>从事</w:t>
      </w:r>
      <w:proofErr w:type="gramStart"/>
      <w:r>
        <w:rPr>
          <w:sz w:val="24"/>
        </w:rPr>
        <w:t>寨卡病毒</w:t>
      </w:r>
      <w:proofErr w:type="gramEnd"/>
      <w:r>
        <w:rPr>
          <w:color w:val="000000"/>
          <w:sz w:val="24"/>
        </w:rPr>
        <w:t>实验人员必须具有从事病毒实验的工作经验。</w:t>
      </w:r>
    </w:p>
    <w:p w14:paraId="61C9C9A2" w14:textId="77777777" w:rsidR="00D94A1B" w:rsidRDefault="00D94A1B" w:rsidP="00D94A1B">
      <w:pPr>
        <w:spacing w:line="360" w:lineRule="auto"/>
        <w:ind w:left="964" w:hangingChars="400" w:hanging="964"/>
        <w:rPr>
          <w:b/>
          <w:bCs/>
          <w:color w:val="000000"/>
          <w:sz w:val="24"/>
        </w:rPr>
      </w:pPr>
      <w:r>
        <w:rPr>
          <w:rFonts w:hint="eastAsia"/>
          <w:b/>
          <w:bCs/>
          <w:color w:val="000000"/>
          <w:sz w:val="24"/>
        </w:rPr>
        <w:t xml:space="preserve">4  </w:t>
      </w:r>
      <w:r>
        <w:rPr>
          <w:b/>
          <w:bCs/>
          <w:color w:val="000000"/>
          <w:sz w:val="24"/>
        </w:rPr>
        <w:t>材料</w:t>
      </w:r>
    </w:p>
    <w:p w14:paraId="154925D8" w14:textId="77777777" w:rsidR="00D94A1B" w:rsidRDefault="00D94A1B" w:rsidP="00D94A1B">
      <w:pPr>
        <w:spacing w:line="360" w:lineRule="auto"/>
        <w:ind w:left="960" w:hangingChars="400" w:hanging="960"/>
        <w:rPr>
          <w:color w:val="000000"/>
          <w:sz w:val="24"/>
        </w:rPr>
      </w:pPr>
      <w:r>
        <w:rPr>
          <w:bCs/>
          <w:color w:val="000000"/>
          <w:sz w:val="24"/>
        </w:rPr>
        <w:t xml:space="preserve">4.1 </w:t>
      </w:r>
      <w:r>
        <w:rPr>
          <w:rFonts w:hint="eastAsia"/>
          <w:bCs/>
          <w:color w:val="000000"/>
          <w:sz w:val="24"/>
        </w:rPr>
        <w:t>生物安全二级实验室（</w:t>
      </w:r>
      <w:r>
        <w:rPr>
          <w:color w:val="000000"/>
          <w:sz w:val="24"/>
        </w:rPr>
        <w:t>BSL-</w:t>
      </w:r>
      <w:r>
        <w:rPr>
          <w:rFonts w:hint="eastAsia"/>
          <w:color w:val="000000"/>
          <w:sz w:val="24"/>
        </w:rPr>
        <w:t>2</w:t>
      </w:r>
      <w:r>
        <w:rPr>
          <w:rFonts w:hint="eastAsia"/>
          <w:bCs/>
          <w:color w:val="000000"/>
          <w:sz w:val="24"/>
        </w:rPr>
        <w:t>）</w:t>
      </w:r>
      <w:r>
        <w:rPr>
          <w:color w:val="000000"/>
          <w:sz w:val="24"/>
        </w:rPr>
        <w:t>专用工作服</w:t>
      </w:r>
    </w:p>
    <w:p w14:paraId="323D88B7" w14:textId="77777777" w:rsidR="00D94A1B" w:rsidRDefault="00D94A1B" w:rsidP="00D94A1B">
      <w:pPr>
        <w:spacing w:line="360" w:lineRule="auto"/>
        <w:ind w:left="960" w:hangingChars="400" w:hanging="960"/>
        <w:rPr>
          <w:bCs/>
          <w:color w:val="000000"/>
          <w:sz w:val="24"/>
        </w:rPr>
      </w:pPr>
      <w:r>
        <w:rPr>
          <w:bCs/>
          <w:color w:val="000000"/>
          <w:sz w:val="24"/>
        </w:rPr>
        <w:t xml:space="preserve">4.2 </w:t>
      </w:r>
      <w:r>
        <w:rPr>
          <w:bCs/>
          <w:color w:val="000000"/>
          <w:sz w:val="24"/>
        </w:rPr>
        <w:t>鞋套</w:t>
      </w:r>
    </w:p>
    <w:p w14:paraId="7DB2A5A0" w14:textId="77777777" w:rsidR="00D94A1B" w:rsidRDefault="00D94A1B" w:rsidP="00D94A1B">
      <w:pPr>
        <w:spacing w:line="360" w:lineRule="auto"/>
        <w:ind w:left="960" w:hangingChars="400" w:hanging="960"/>
        <w:rPr>
          <w:color w:val="000000"/>
          <w:sz w:val="24"/>
        </w:rPr>
      </w:pPr>
      <w:r>
        <w:rPr>
          <w:bCs/>
          <w:color w:val="000000"/>
          <w:sz w:val="24"/>
        </w:rPr>
        <w:t xml:space="preserve">4.3 </w:t>
      </w:r>
      <w:r>
        <w:rPr>
          <w:color w:val="000000"/>
          <w:sz w:val="24"/>
        </w:rPr>
        <w:t>一次性帽子</w:t>
      </w:r>
    </w:p>
    <w:p w14:paraId="4988E076" w14:textId="77777777" w:rsidR="00D94A1B" w:rsidRDefault="00D94A1B" w:rsidP="00D94A1B">
      <w:pPr>
        <w:spacing w:line="360" w:lineRule="auto"/>
        <w:rPr>
          <w:color w:val="000000"/>
          <w:sz w:val="24"/>
        </w:rPr>
      </w:pPr>
      <w:r>
        <w:rPr>
          <w:color w:val="000000"/>
          <w:sz w:val="24"/>
        </w:rPr>
        <w:t>4.4</w:t>
      </w:r>
      <w:r>
        <w:rPr>
          <w:color w:val="000000"/>
          <w:sz w:val="24"/>
        </w:rPr>
        <w:t>防护服</w:t>
      </w:r>
    </w:p>
    <w:p w14:paraId="2317FA17" w14:textId="77777777" w:rsidR="00D94A1B" w:rsidRDefault="00D94A1B" w:rsidP="00D94A1B">
      <w:pPr>
        <w:spacing w:line="360" w:lineRule="auto"/>
        <w:rPr>
          <w:color w:val="000000"/>
          <w:sz w:val="24"/>
        </w:rPr>
      </w:pPr>
      <w:r>
        <w:rPr>
          <w:color w:val="000000"/>
          <w:sz w:val="24"/>
        </w:rPr>
        <w:t xml:space="preserve">4.5 </w:t>
      </w:r>
      <w:r>
        <w:rPr>
          <w:color w:val="000000"/>
          <w:sz w:val="24"/>
        </w:rPr>
        <w:t>一次性乳胶手套</w:t>
      </w:r>
    </w:p>
    <w:p w14:paraId="69E21B6B" w14:textId="77777777" w:rsidR="00D94A1B" w:rsidRDefault="00D94A1B" w:rsidP="00D94A1B">
      <w:pPr>
        <w:spacing w:line="360" w:lineRule="auto"/>
        <w:rPr>
          <w:color w:val="000000"/>
          <w:sz w:val="24"/>
        </w:rPr>
      </w:pPr>
      <w:r>
        <w:rPr>
          <w:color w:val="000000"/>
          <w:sz w:val="24"/>
        </w:rPr>
        <w:t>4.6</w:t>
      </w:r>
      <w:r>
        <w:rPr>
          <w:rFonts w:hint="eastAsia"/>
          <w:color w:val="000000"/>
          <w:sz w:val="24"/>
        </w:rPr>
        <w:t xml:space="preserve"> </w:t>
      </w:r>
      <w:r>
        <w:rPr>
          <w:color w:val="000000"/>
          <w:sz w:val="24"/>
        </w:rPr>
        <w:t>口罩</w:t>
      </w:r>
    </w:p>
    <w:p w14:paraId="2242DAA0" w14:textId="77777777" w:rsidR="00D94A1B" w:rsidRDefault="00D94A1B" w:rsidP="00D94A1B">
      <w:pPr>
        <w:spacing w:line="360" w:lineRule="auto"/>
        <w:ind w:left="964" w:hangingChars="400" w:hanging="964"/>
        <w:rPr>
          <w:b/>
          <w:bCs/>
          <w:color w:val="000000"/>
          <w:sz w:val="24"/>
        </w:rPr>
      </w:pPr>
      <w:r>
        <w:rPr>
          <w:rFonts w:hint="eastAsia"/>
          <w:b/>
          <w:bCs/>
          <w:color w:val="000000"/>
          <w:sz w:val="24"/>
        </w:rPr>
        <w:t xml:space="preserve">5  </w:t>
      </w:r>
      <w:r>
        <w:rPr>
          <w:b/>
          <w:bCs/>
          <w:color w:val="000000"/>
          <w:sz w:val="24"/>
        </w:rPr>
        <w:t>内容</w:t>
      </w:r>
    </w:p>
    <w:p w14:paraId="79C9DE2D" w14:textId="77777777" w:rsidR="00D94A1B" w:rsidRDefault="00D94A1B" w:rsidP="00D94A1B">
      <w:pPr>
        <w:spacing w:line="360" w:lineRule="auto"/>
        <w:ind w:left="960" w:hangingChars="400" w:hanging="960"/>
        <w:rPr>
          <w:color w:val="000000"/>
          <w:sz w:val="24"/>
        </w:rPr>
      </w:pPr>
      <w:r>
        <w:rPr>
          <w:color w:val="000000"/>
          <w:sz w:val="24"/>
        </w:rPr>
        <w:t xml:space="preserve">5.1 </w:t>
      </w:r>
      <w:r>
        <w:rPr>
          <w:color w:val="000000"/>
          <w:sz w:val="24"/>
        </w:rPr>
        <w:t>提前换上</w:t>
      </w:r>
      <w:r>
        <w:rPr>
          <w:color w:val="000000"/>
          <w:sz w:val="24"/>
        </w:rPr>
        <w:t>BSL-</w:t>
      </w:r>
      <w:r>
        <w:rPr>
          <w:rFonts w:hint="eastAsia"/>
          <w:color w:val="000000"/>
          <w:sz w:val="24"/>
        </w:rPr>
        <w:t>2</w:t>
      </w:r>
      <w:r>
        <w:rPr>
          <w:color w:val="000000"/>
          <w:sz w:val="24"/>
        </w:rPr>
        <w:t>实验室专用工作服。</w:t>
      </w:r>
    </w:p>
    <w:p w14:paraId="505D4B13" w14:textId="77777777" w:rsidR="00D94A1B" w:rsidRDefault="00D94A1B" w:rsidP="00D94A1B">
      <w:pPr>
        <w:spacing w:line="360" w:lineRule="auto"/>
        <w:rPr>
          <w:color w:val="000000"/>
          <w:sz w:val="24"/>
        </w:rPr>
      </w:pPr>
      <w:r>
        <w:rPr>
          <w:color w:val="000000"/>
          <w:sz w:val="24"/>
        </w:rPr>
        <w:t>5.2</w:t>
      </w:r>
      <w:r>
        <w:rPr>
          <w:color w:val="000000"/>
          <w:sz w:val="24"/>
        </w:rPr>
        <w:t>进入</w:t>
      </w:r>
      <w:proofErr w:type="gramStart"/>
      <w:r>
        <w:rPr>
          <w:color w:val="000000"/>
          <w:sz w:val="24"/>
        </w:rPr>
        <w:t>一</w:t>
      </w:r>
      <w:proofErr w:type="gramEnd"/>
      <w:r>
        <w:rPr>
          <w:color w:val="000000"/>
          <w:sz w:val="24"/>
        </w:rPr>
        <w:t>更前观察核心区各室工作状态指示灯，正常方可进入</w:t>
      </w:r>
      <w:r>
        <w:rPr>
          <w:color w:val="000000"/>
          <w:sz w:val="24"/>
        </w:rPr>
        <w:t>BSL-</w:t>
      </w:r>
      <w:r>
        <w:rPr>
          <w:rFonts w:hint="eastAsia"/>
          <w:color w:val="000000"/>
          <w:sz w:val="24"/>
        </w:rPr>
        <w:t>2</w:t>
      </w:r>
      <w:r>
        <w:rPr>
          <w:color w:val="000000"/>
          <w:sz w:val="24"/>
        </w:rPr>
        <w:t>实验室。</w:t>
      </w:r>
    </w:p>
    <w:p w14:paraId="2615F2F1" w14:textId="77777777" w:rsidR="00D94A1B" w:rsidRDefault="00D94A1B" w:rsidP="00D94A1B">
      <w:pPr>
        <w:spacing w:line="360" w:lineRule="auto"/>
        <w:rPr>
          <w:color w:val="000000"/>
          <w:sz w:val="24"/>
        </w:rPr>
      </w:pPr>
      <w:r>
        <w:rPr>
          <w:color w:val="000000"/>
          <w:sz w:val="24"/>
        </w:rPr>
        <w:t>5.3</w:t>
      </w:r>
      <w:r>
        <w:rPr>
          <w:color w:val="000000"/>
          <w:sz w:val="24"/>
        </w:rPr>
        <w:t>用磁卡开门从人员入口进入第一更衣室</w:t>
      </w:r>
      <w:r>
        <w:rPr>
          <w:rFonts w:hint="eastAsia"/>
          <w:color w:val="000000"/>
          <w:sz w:val="24"/>
        </w:rPr>
        <w:t>，</w:t>
      </w:r>
      <w:r>
        <w:rPr>
          <w:color w:val="000000"/>
          <w:sz w:val="24"/>
        </w:rPr>
        <w:t>填写《实验室</w:t>
      </w:r>
      <w:r>
        <w:rPr>
          <w:rFonts w:hint="eastAsia"/>
          <w:color w:val="000000"/>
          <w:sz w:val="24"/>
        </w:rPr>
        <w:t>进出</w:t>
      </w:r>
      <w:r>
        <w:rPr>
          <w:color w:val="000000"/>
          <w:sz w:val="24"/>
        </w:rPr>
        <w:t>登记表》</w:t>
      </w:r>
      <w:r>
        <w:rPr>
          <w:rFonts w:hint="eastAsia"/>
          <w:color w:val="000000"/>
          <w:sz w:val="24"/>
        </w:rPr>
        <w:t>，打开通风装置，穿上鞋套</w:t>
      </w:r>
      <w:r>
        <w:rPr>
          <w:color w:val="000000"/>
          <w:sz w:val="24"/>
        </w:rPr>
        <w:t>。</w:t>
      </w:r>
    </w:p>
    <w:p w14:paraId="3315D5A1" w14:textId="77777777" w:rsidR="00D94A1B" w:rsidRDefault="00D94A1B" w:rsidP="00D94A1B">
      <w:pPr>
        <w:spacing w:line="360" w:lineRule="auto"/>
        <w:rPr>
          <w:color w:val="000000"/>
          <w:sz w:val="24"/>
        </w:rPr>
      </w:pPr>
      <w:r>
        <w:rPr>
          <w:color w:val="000000"/>
          <w:sz w:val="24"/>
        </w:rPr>
        <w:t>5.</w:t>
      </w:r>
      <w:r>
        <w:rPr>
          <w:rFonts w:hint="eastAsia"/>
          <w:color w:val="000000"/>
          <w:sz w:val="24"/>
        </w:rPr>
        <w:t>3</w:t>
      </w:r>
      <w:r>
        <w:rPr>
          <w:color w:val="000000"/>
          <w:sz w:val="24"/>
        </w:rPr>
        <w:t>.1</w:t>
      </w:r>
      <w:r>
        <w:rPr>
          <w:color w:val="000000"/>
          <w:sz w:val="24"/>
        </w:rPr>
        <w:t>戴一次性手术帽，要求遮住头发；</w:t>
      </w:r>
    </w:p>
    <w:p w14:paraId="67B13F4D" w14:textId="77777777" w:rsidR="00D94A1B" w:rsidRDefault="00D94A1B" w:rsidP="00D94A1B">
      <w:pPr>
        <w:spacing w:line="360" w:lineRule="auto"/>
        <w:rPr>
          <w:color w:val="000000"/>
          <w:sz w:val="24"/>
        </w:rPr>
      </w:pPr>
      <w:r>
        <w:rPr>
          <w:color w:val="000000"/>
          <w:sz w:val="24"/>
        </w:rPr>
        <w:t>5.</w:t>
      </w:r>
      <w:r>
        <w:rPr>
          <w:rFonts w:hint="eastAsia"/>
          <w:color w:val="000000"/>
          <w:sz w:val="24"/>
        </w:rPr>
        <w:t>3</w:t>
      </w:r>
      <w:r>
        <w:rPr>
          <w:color w:val="000000"/>
          <w:sz w:val="24"/>
        </w:rPr>
        <w:t>.2</w:t>
      </w:r>
      <w:r>
        <w:rPr>
          <w:color w:val="000000"/>
          <w:sz w:val="24"/>
        </w:rPr>
        <w:t>从衣柜中取出防护服穿上，带第一层乳胶手套，并用乳胶手套袖端将防护服袖口覆盖；</w:t>
      </w:r>
    </w:p>
    <w:p w14:paraId="15D6678F" w14:textId="77777777" w:rsidR="00D94A1B" w:rsidRDefault="00D94A1B" w:rsidP="00D94A1B">
      <w:pPr>
        <w:spacing w:line="360" w:lineRule="auto"/>
        <w:rPr>
          <w:color w:val="000000"/>
          <w:sz w:val="24"/>
        </w:rPr>
      </w:pPr>
      <w:r>
        <w:rPr>
          <w:color w:val="000000"/>
          <w:sz w:val="24"/>
        </w:rPr>
        <w:t>5.</w:t>
      </w:r>
      <w:r>
        <w:rPr>
          <w:rFonts w:hint="eastAsia"/>
          <w:color w:val="000000"/>
          <w:sz w:val="24"/>
        </w:rPr>
        <w:t>3</w:t>
      </w:r>
      <w:r>
        <w:rPr>
          <w:color w:val="000000"/>
          <w:sz w:val="24"/>
        </w:rPr>
        <w:t>.3</w:t>
      </w:r>
      <w:r>
        <w:rPr>
          <w:color w:val="000000"/>
          <w:sz w:val="24"/>
        </w:rPr>
        <w:t>戴口罩，按照操作者鼻部尺寸调整口罩的鼻金属夹，保证做到呼出和吸入气体确实通过口罩过滤。</w:t>
      </w:r>
    </w:p>
    <w:p w14:paraId="5D4F92B8" w14:textId="77777777" w:rsidR="00D94A1B" w:rsidRDefault="00D94A1B" w:rsidP="00D94A1B">
      <w:pPr>
        <w:spacing w:line="360" w:lineRule="auto"/>
        <w:rPr>
          <w:color w:val="000000"/>
          <w:sz w:val="24"/>
        </w:rPr>
      </w:pPr>
      <w:r>
        <w:rPr>
          <w:color w:val="000000"/>
          <w:sz w:val="24"/>
        </w:rPr>
        <w:t>5.</w:t>
      </w:r>
      <w:r>
        <w:rPr>
          <w:rFonts w:hint="eastAsia"/>
          <w:color w:val="000000"/>
          <w:sz w:val="24"/>
        </w:rPr>
        <w:t>4</w:t>
      </w:r>
      <w:r>
        <w:rPr>
          <w:color w:val="000000"/>
          <w:sz w:val="24"/>
        </w:rPr>
        <w:t>进入实验室。</w:t>
      </w:r>
    </w:p>
    <w:p w14:paraId="50BC7868" w14:textId="77777777" w:rsidR="00D94A1B" w:rsidRDefault="00D94A1B" w:rsidP="00D94A1B">
      <w:pPr>
        <w:spacing w:line="360" w:lineRule="auto"/>
        <w:ind w:left="482" w:hangingChars="200" w:hanging="482"/>
        <w:rPr>
          <w:b/>
          <w:bCs/>
          <w:color w:val="000000"/>
          <w:sz w:val="24"/>
        </w:rPr>
      </w:pPr>
      <w:r>
        <w:rPr>
          <w:rFonts w:hint="eastAsia"/>
          <w:b/>
          <w:bCs/>
          <w:color w:val="000000"/>
          <w:sz w:val="24"/>
        </w:rPr>
        <w:t xml:space="preserve">6  </w:t>
      </w:r>
      <w:r>
        <w:rPr>
          <w:b/>
          <w:bCs/>
          <w:color w:val="000000"/>
          <w:sz w:val="24"/>
        </w:rPr>
        <w:t>穿戴个人防护装备的方法和注意事项</w:t>
      </w:r>
    </w:p>
    <w:p w14:paraId="69640645" w14:textId="77777777" w:rsidR="00D94A1B" w:rsidRDefault="00D94A1B" w:rsidP="00D94A1B">
      <w:pPr>
        <w:spacing w:line="360" w:lineRule="auto"/>
        <w:rPr>
          <w:color w:val="000000"/>
          <w:sz w:val="24"/>
        </w:rPr>
      </w:pPr>
      <w:r>
        <w:rPr>
          <w:color w:val="000000"/>
          <w:sz w:val="24"/>
        </w:rPr>
        <w:t>6.1</w:t>
      </w:r>
      <w:r>
        <w:rPr>
          <w:rFonts w:hint="eastAsia"/>
          <w:color w:val="000000"/>
          <w:sz w:val="24"/>
        </w:rPr>
        <w:t xml:space="preserve">  </w:t>
      </w:r>
      <w:r>
        <w:rPr>
          <w:color w:val="000000"/>
          <w:sz w:val="24"/>
        </w:rPr>
        <w:t>BSL-</w:t>
      </w:r>
      <w:r>
        <w:rPr>
          <w:rFonts w:hint="eastAsia"/>
          <w:color w:val="000000"/>
          <w:sz w:val="24"/>
        </w:rPr>
        <w:t>2</w:t>
      </w:r>
      <w:r>
        <w:rPr>
          <w:color w:val="000000"/>
          <w:sz w:val="24"/>
        </w:rPr>
        <w:t>实验室专用工作服：换上实验室专用工作服。</w:t>
      </w:r>
    </w:p>
    <w:p w14:paraId="3D5172C3" w14:textId="77777777" w:rsidR="00D94A1B" w:rsidRDefault="00D94A1B" w:rsidP="00D94A1B">
      <w:pPr>
        <w:spacing w:line="360" w:lineRule="auto"/>
        <w:rPr>
          <w:color w:val="000000"/>
          <w:sz w:val="24"/>
        </w:rPr>
      </w:pPr>
      <w:r>
        <w:rPr>
          <w:color w:val="000000"/>
          <w:sz w:val="24"/>
        </w:rPr>
        <w:lastRenderedPageBreak/>
        <w:t>6.2</w:t>
      </w:r>
      <w:r>
        <w:rPr>
          <w:color w:val="000000"/>
          <w:sz w:val="24"/>
        </w:rPr>
        <w:t>一次性鞋套穿上一次性鞋套。</w:t>
      </w:r>
    </w:p>
    <w:p w14:paraId="78AC79AE" w14:textId="77777777" w:rsidR="00D94A1B" w:rsidRDefault="00D94A1B" w:rsidP="00D94A1B">
      <w:pPr>
        <w:spacing w:line="360" w:lineRule="auto"/>
        <w:rPr>
          <w:color w:val="000000"/>
          <w:sz w:val="24"/>
        </w:rPr>
      </w:pPr>
      <w:r>
        <w:rPr>
          <w:color w:val="000000"/>
          <w:sz w:val="24"/>
        </w:rPr>
        <w:t>6.3</w:t>
      </w:r>
      <w:r>
        <w:rPr>
          <w:color w:val="000000"/>
          <w:sz w:val="24"/>
        </w:rPr>
        <w:t>一次性帽子：戴帽要求遮住头发。</w:t>
      </w:r>
    </w:p>
    <w:p w14:paraId="0BC4F60F" w14:textId="77777777" w:rsidR="00D94A1B" w:rsidRDefault="00D94A1B" w:rsidP="00D94A1B">
      <w:pPr>
        <w:spacing w:line="360" w:lineRule="auto"/>
        <w:rPr>
          <w:color w:val="000000"/>
          <w:sz w:val="24"/>
        </w:rPr>
      </w:pPr>
      <w:r>
        <w:rPr>
          <w:color w:val="000000"/>
          <w:sz w:val="24"/>
        </w:rPr>
        <w:t xml:space="preserve">6.4 </w:t>
      </w:r>
      <w:r>
        <w:rPr>
          <w:color w:val="000000"/>
          <w:sz w:val="24"/>
        </w:rPr>
        <w:t>一次性乳胶手套：在戴乳胶手套前要先查漏。乳胶手套袖端将隔离服袖口覆盖。</w:t>
      </w:r>
    </w:p>
    <w:p w14:paraId="1E205C04" w14:textId="77777777" w:rsidR="00D94A1B" w:rsidRDefault="00D94A1B" w:rsidP="00D94A1B">
      <w:pPr>
        <w:spacing w:line="360" w:lineRule="auto"/>
        <w:rPr>
          <w:color w:val="000000"/>
          <w:sz w:val="24"/>
        </w:rPr>
      </w:pPr>
      <w:r>
        <w:rPr>
          <w:color w:val="000000"/>
          <w:sz w:val="24"/>
        </w:rPr>
        <w:t>6.</w:t>
      </w:r>
      <w:r>
        <w:rPr>
          <w:rFonts w:hint="eastAsia"/>
          <w:color w:val="000000"/>
          <w:sz w:val="24"/>
        </w:rPr>
        <w:t>5</w:t>
      </w:r>
      <w:r>
        <w:rPr>
          <w:color w:val="000000"/>
          <w:sz w:val="24"/>
        </w:rPr>
        <w:t>口罩：根据鼻部尺寸自行调整生物安全专业防护口罩的鼻金属夹，吹一口气，感觉口罩边缘是否漏气，保证做到呼出和吸入气体确实通过口罩过滤。</w:t>
      </w:r>
    </w:p>
    <w:p w14:paraId="5A76D2A1" w14:textId="77777777" w:rsidR="00D94A1B" w:rsidRDefault="00D94A1B" w:rsidP="00D94A1B">
      <w:pPr>
        <w:spacing w:line="360" w:lineRule="auto"/>
        <w:rPr>
          <w:b/>
          <w:bCs/>
          <w:color w:val="000000"/>
          <w:sz w:val="24"/>
        </w:rPr>
      </w:pPr>
      <w:r>
        <w:rPr>
          <w:rFonts w:hint="eastAsia"/>
          <w:b/>
          <w:bCs/>
          <w:color w:val="000000"/>
          <w:sz w:val="24"/>
        </w:rPr>
        <w:t xml:space="preserve">7  </w:t>
      </w:r>
      <w:r>
        <w:rPr>
          <w:b/>
          <w:bCs/>
          <w:color w:val="000000"/>
          <w:sz w:val="24"/>
        </w:rPr>
        <w:t>出实验室步骤</w:t>
      </w:r>
    </w:p>
    <w:p w14:paraId="1B7B47C7" w14:textId="77777777" w:rsidR="00D94A1B" w:rsidRDefault="00D94A1B" w:rsidP="00D94A1B">
      <w:pPr>
        <w:spacing w:line="360" w:lineRule="auto"/>
        <w:rPr>
          <w:color w:val="000000"/>
          <w:sz w:val="24"/>
        </w:rPr>
      </w:pPr>
      <w:r>
        <w:rPr>
          <w:color w:val="000000"/>
          <w:sz w:val="24"/>
        </w:rPr>
        <w:t>7.1</w:t>
      </w:r>
      <w:r>
        <w:rPr>
          <w:color w:val="000000"/>
          <w:sz w:val="24"/>
        </w:rPr>
        <w:t>出</w:t>
      </w:r>
      <w:r>
        <w:rPr>
          <w:color w:val="000000"/>
          <w:sz w:val="24"/>
        </w:rPr>
        <w:t>BSL-</w:t>
      </w:r>
      <w:r>
        <w:rPr>
          <w:rFonts w:hint="eastAsia"/>
          <w:color w:val="000000"/>
          <w:sz w:val="24"/>
        </w:rPr>
        <w:t>2</w:t>
      </w:r>
      <w:r>
        <w:rPr>
          <w:color w:val="000000"/>
          <w:sz w:val="24"/>
        </w:rPr>
        <w:t>实验室之前，用</w:t>
      </w:r>
      <w:r>
        <w:rPr>
          <w:color w:val="000000"/>
          <w:sz w:val="24"/>
        </w:rPr>
        <w:t>75%</w:t>
      </w:r>
      <w:r>
        <w:rPr>
          <w:color w:val="000000"/>
          <w:sz w:val="24"/>
        </w:rPr>
        <w:t>酒精对手部进行消毒，然后将全身喷洒一遍，包括手套。</w:t>
      </w:r>
      <w:r>
        <w:rPr>
          <w:rFonts w:hint="eastAsia"/>
          <w:color w:val="000000"/>
          <w:sz w:val="24"/>
        </w:rPr>
        <w:t>对使用仪器设备、空气、地面进行消毒。</w:t>
      </w:r>
    </w:p>
    <w:p w14:paraId="637D563D" w14:textId="77777777" w:rsidR="00D94A1B" w:rsidRDefault="00D94A1B" w:rsidP="00D94A1B">
      <w:pPr>
        <w:spacing w:line="360" w:lineRule="auto"/>
        <w:rPr>
          <w:rFonts w:hint="eastAsia"/>
          <w:color w:val="000000"/>
          <w:sz w:val="24"/>
        </w:rPr>
      </w:pPr>
      <w:r>
        <w:rPr>
          <w:color w:val="000000"/>
          <w:sz w:val="24"/>
        </w:rPr>
        <w:t>7.2</w:t>
      </w:r>
      <w:r>
        <w:rPr>
          <w:rFonts w:hint="eastAsia"/>
          <w:color w:val="000000"/>
          <w:sz w:val="24"/>
        </w:rPr>
        <w:t>走到缓冲间，</w:t>
      </w:r>
      <w:r>
        <w:rPr>
          <w:color w:val="000000"/>
          <w:sz w:val="24"/>
        </w:rPr>
        <w:t>脱去口罩、手套、防护服、帽子，</w:t>
      </w:r>
      <w:r>
        <w:rPr>
          <w:rFonts w:hint="eastAsia"/>
          <w:color w:val="000000"/>
          <w:sz w:val="24"/>
        </w:rPr>
        <w:t>鞋套</w:t>
      </w:r>
      <w:r>
        <w:rPr>
          <w:color w:val="000000"/>
          <w:sz w:val="24"/>
        </w:rPr>
        <w:t>放到污物桶中。</w:t>
      </w:r>
    </w:p>
    <w:p w14:paraId="5A623DCC" w14:textId="77777777" w:rsidR="00D94A1B" w:rsidRDefault="00D94A1B" w:rsidP="00D94A1B">
      <w:pPr>
        <w:tabs>
          <w:tab w:val="left" w:pos="546"/>
        </w:tabs>
        <w:spacing w:line="360" w:lineRule="auto"/>
        <w:rPr>
          <w:b/>
          <w:color w:val="000000"/>
          <w:sz w:val="24"/>
        </w:rPr>
      </w:pPr>
      <w:r>
        <w:rPr>
          <w:rFonts w:hint="eastAsia"/>
          <w:b/>
          <w:color w:val="000000"/>
          <w:sz w:val="24"/>
        </w:rPr>
        <w:t xml:space="preserve">8  </w:t>
      </w:r>
      <w:r>
        <w:rPr>
          <w:b/>
          <w:color w:val="000000"/>
          <w:sz w:val="24"/>
        </w:rPr>
        <w:t>脱去个人防护装备的方法和注意事项</w:t>
      </w:r>
    </w:p>
    <w:p w14:paraId="05E99A92" w14:textId="77777777" w:rsidR="00D94A1B" w:rsidRDefault="00D94A1B" w:rsidP="00D94A1B">
      <w:pPr>
        <w:spacing w:line="360" w:lineRule="auto"/>
        <w:rPr>
          <w:color w:val="000000"/>
          <w:sz w:val="24"/>
        </w:rPr>
      </w:pPr>
      <w:r>
        <w:rPr>
          <w:color w:val="000000"/>
          <w:sz w:val="24"/>
        </w:rPr>
        <w:t>8.1</w:t>
      </w:r>
      <w:r>
        <w:rPr>
          <w:color w:val="000000"/>
          <w:sz w:val="24"/>
        </w:rPr>
        <w:t>一次性乳胶手套：用</w:t>
      </w:r>
      <w:r>
        <w:rPr>
          <w:color w:val="000000"/>
          <w:sz w:val="24"/>
        </w:rPr>
        <w:t>75%</w:t>
      </w:r>
      <w:proofErr w:type="gramStart"/>
      <w:r>
        <w:rPr>
          <w:color w:val="000000"/>
          <w:sz w:val="24"/>
        </w:rPr>
        <w:t>酒精喷手消毒</w:t>
      </w:r>
      <w:proofErr w:type="gramEnd"/>
      <w:r>
        <w:rPr>
          <w:color w:val="000000"/>
          <w:sz w:val="24"/>
        </w:rPr>
        <w:t>，将手套向外卷脱掉，放到污物桶中。</w:t>
      </w:r>
    </w:p>
    <w:p w14:paraId="6DDB963F" w14:textId="77777777" w:rsidR="00D94A1B" w:rsidRDefault="00D94A1B" w:rsidP="00D94A1B">
      <w:pPr>
        <w:spacing w:line="360" w:lineRule="auto"/>
        <w:rPr>
          <w:rFonts w:hint="eastAsia"/>
          <w:color w:val="000000"/>
          <w:sz w:val="24"/>
        </w:rPr>
      </w:pPr>
      <w:r>
        <w:rPr>
          <w:color w:val="000000"/>
          <w:sz w:val="24"/>
        </w:rPr>
        <w:t>8.2</w:t>
      </w:r>
      <w:r>
        <w:rPr>
          <w:color w:val="000000"/>
          <w:sz w:val="24"/>
        </w:rPr>
        <w:t>防护服：用</w:t>
      </w:r>
      <w:r>
        <w:rPr>
          <w:color w:val="000000"/>
          <w:sz w:val="24"/>
        </w:rPr>
        <w:t>75%</w:t>
      </w:r>
      <w:r>
        <w:rPr>
          <w:color w:val="000000"/>
          <w:sz w:val="24"/>
        </w:rPr>
        <w:t>酒精将全身喷洒一遍，</w:t>
      </w:r>
      <w:r>
        <w:rPr>
          <w:rFonts w:hint="eastAsia"/>
          <w:color w:val="000000"/>
          <w:sz w:val="24"/>
        </w:rPr>
        <w:t>打开衣扣</w:t>
      </w:r>
      <w:r>
        <w:rPr>
          <w:color w:val="000000"/>
          <w:sz w:val="24"/>
        </w:rPr>
        <w:t>，</w:t>
      </w:r>
      <w:r>
        <w:rPr>
          <w:rFonts w:hint="eastAsia"/>
          <w:color w:val="000000"/>
          <w:sz w:val="24"/>
        </w:rPr>
        <w:t>脱下防护服，挂到衣柜中</w:t>
      </w:r>
      <w:r>
        <w:rPr>
          <w:color w:val="000000"/>
          <w:sz w:val="24"/>
        </w:rPr>
        <w:t>。</w:t>
      </w:r>
    </w:p>
    <w:p w14:paraId="1C1FEC78" w14:textId="77777777" w:rsidR="00D94A1B" w:rsidRDefault="00D94A1B" w:rsidP="00D94A1B">
      <w:pPr>
        <w:spacing w:line="360" w:lineRule="auto"/>
        <w:rPr>
          <w:b/>
          <w:color w:val="000000"/>
          <w:sz w:val="24"/>
        </w:rPr>
      </w:pPr>
      <w:r>
        <w:rPr>
          <w:rFonts w:hint="eastAsia"/>
          <w:b/>
          <w:color w:val="000000"/>
          <w:sz w:val="24"/>
        </w:rPr>
        <w:t xml:space="preserve">9  </w:t>
      </w:r>
      <w:r>
        <w:rPr>
          <w:b/>
          <w:color w:val="000000"/>
          <w:sz w:val="24"/>
        </w:rPr>
        <w:t>参考文献</w:t>
      </w:r>
    </w:p>
    <w:p w14:paraId="0FBF7B8F" w14:textId="77777777" w:rsidR="00D94A1B" w:rsidRDefault="00D94A1B" w:rsidP="00D94A1B">
      <w:pPr>
        <w:spacing w:line="360" w:lineRule="auto"/>
        <w:rPr>
          <w:color w:val="000000"/>
          <w:sz w:val="24"/>
        </w:rPr>
      </w:pPr>
      <w:r>
        <w:rPr>
          <w:color w:val="000000"/>
          <w:sz w:val="24"/>
        </w:rPr>
        <w:t>9.1 WHO</w:t>
      </w:r>
      <w:r>
        <w:rPr>
          <w:color w:val="000000"/>
          <w:sz w:val="24"/>
        </w:rPr>
        <w:t>实验室生物安全手册（第三版）</w:t>
      </w:r>
    </w:p>
    <w:p w14:paraId="3FF3C6C2" w14:textId="77777777" w:rsidR="00D94A1B" w:rsidRDefault="00D94A1B" w:rsidP="00D94A1B">
      <w:pPr>
        <w:spacing w:line="360" w:lineRule="auto"/>
        <w:rPr>
          <w:color w:val="000000"/>
          <w:sz w:val="24"/>
        </w:rPr>
      </w:pPr>
      <w:r>
        <w:rPr>
          <w:color w:val="000000"/>
          <w:sz w:val="24"/>
        </w:rPr>
        <w:t xml:space="preserve">9.2 </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14:paraId="061CE7F5" w14:textId="77777777" w:rsidR="00D94A1B" w:rsidRDefault="00D94A1B" w:rsidP="00D94A1B">
      <w:pPr>
        <w:spacing w:line="360" w:lineRule="auto"/>
        <w:rPr>
          <w:color w:val="000000"/>
          <w:sz w:val="24"/>
        </w:rPr>
      </w:pPr>
      <w:r>
        <w:rPr>
          <w:color w:val="000000"/>
          <w:sz w:val="24"/>
        </w:rPr>
        <w:t xml:space="preserve">9.3 </w:t>
      </w:r>
      <w:r>
        <w:rPr>
          <w:color w:val="000000"/>
          <w:sz w:val="24"/>
        </w:rPr>
        <w:t>实验室生物安全基础知识</w:t>
      </w:r>
    </w:p>
    <w:p w14:paraId="1DFB4F90" w14:textId="77777777" w:rsidR="00D94A1B" w:rsidRDefault="00D94A1B" w:rsidP="00D94A1B">
      <w:pPr>
        <w:tabs>
          <w:tab w:val="left" w:pos="2190"/>
        </w:tabs>
        <w:spacing w:line="360" w:lineRule="auto"/>
        <w:rPr>
          <w:color w:val="000000"/>
          <w:sz w:val="24"/>
        </w:rPr>
      </w:pPr>
      <w:r>
        <w:rPr>
          <w:color w:val="000000"/>
          <w:sz w:val="24"/>
        </w:rPr>
        <w:t xml:space="preserve">9.4 </w:t>
      </w:r>
      <w:r>
        <w:rPr>
          <w:color w:val="000000"/>
          <w:kern w:val="0"/>
          <w:sz w:val="24"/>
        </w:rPr>
        <w:t xml:space="preserve">WHO ANIMAL INFLUENZA </w:t>
      </w:r>
      <w:proofErr w:type="gramStart"/>
      <w:r>
        <w:rPr>
          <w:color w:val="000000"/>
          <w:kern w:val="0"/>
          <w:sz w:val="24"/>
        </w:rPr>
        <w:t>MANUAL .WHO</w:t>
      </w:r>
      <w:proofErr w:type="gramEnd"/>
      <w:r>
        <w:rPr>
          <w:color w:val="000000"/>
          <w:kern w:val="0"/>
          <w:sz w:val="24"/>
        </w:rPr>
        <w:t xml:space="preserve">/CDS/CSR/NCS/2002.5 </w:t>
      </w:r>
    </w:p>
    <w:p w14:paraId="4D280B92" w14:textId="77777777" w:rsidR="00D94A1B" w:rsidRDefault="00D94A1B" w:rsidP="00D94A1B">
      <w:pPr>
        <w:spacing w:line="360" w:lineRule="auto"/>
        <w:rPr>
          <w:color w:val="000000"/>
          <w:sz w:val="24"/>
        </w:rPr>
      </w:pPr>
      <w:r>
        <w:rPr>
          <w:rFonts w:hint="eastAsia"/>
          <w:color w:val="000000"/>
          <w:sz w:val="24"/>
        </w:rPr>
        <w:t>9.5  CAMS-CCPM-C-</w:t>
      </w:r>
      <w:r>
        <w:rPr>
          <w:rFonts w:hint="eastAsia"/>
          <w:color w:val="000000"/>
          <w:sz w:val="24"/>
        </w:rPr>
        <w:t>Ⅲ</w:t>
      </w:r>
      <w:r>
        <w:rPr>
          <w:rFonts w:hint="eastAsia"/>
          <w:color w:val="000000"/>
          <w:sz w:val="24"/>
        </w:rPr>
        <w:t>-109&amp;141</w:t>
      </w:r>
    </w:p>
    <w:p w14:paraId="1450CC17" w14:textId="77777777" w:rsidR="00D94A1B" w:rsidRDefault="00D94A1B" w:rsidP="00D94A1B">
      <w:pPr>
        <w:spacing w:line="360" w:lineRule="auto"/>
        <w:rPr>
          <w:color w:val="000000"/>
          <w:sz w:val="24"/>
        </w:rPr>
      </w:pPr>
    </w:p>
    <w:p w14:paraId="7AB23EFB" w14:textId="77777777" w:rsidR="00D94A1B" w:rsidRDefault="00D94A1B" w:rsidP="00D94A1B">
      <w:pPr>
        <w:spacing w:line="360" w:lineRule="auto"/>
        <w:ind w:left="960" w:hangingChars="400" w:hanging="960"/>
        <w:rPr>
          <w:sz w:val="24"/>
        </w:rPr>
      </w:pPr>
    </w:p>
    <w:p w14:paraId="7E2CABAC" w14:textId="77777777" w:rsidR="00D94A1B" w:rsidRDefault="00D94A1B">
      <w:pPr>
        <w:spacing w:line="360" w:lineRule="auto"/>
        <w:rPr>
          <w:sz w:val="24"/>
        </w:rPr>
        <w:sectPr w:rsidR="00D94A1B">
          <w:headerReference w:type="default" r:id="rId38"/>
          <w:footerReference w:type="default" r:id="rId39"/>
          <w:headerReference w:type="first" r:id="rId40"/>
          <w:footerReference w:type="first" r:id="rId41"/>
          <w:pgSz w:w="11906" w:h="16838"/>
          <w:pgMar w:top="1418" w:right="1797" w:bottom="1418" w:left="1797" w:header="907" w:footer="992" w:gutter="0"/>
          <w:cols w:space="720"/>
          <w:titlePg/>
          <w:docGrid w:linePitch="300"/>
        </w:sectPr>
      </w:pPr>
    </w:p>
    <w:p w14:paraId="682517FA" w14:textId="77777777" w:rsidR="00D94A1B" w:rsidRDefault="00D94A1B" w:rsidP="00D94A1B">
      <w:pPr>
        <w:pStyle w:val="3"/>
        <w:spacing w:line="360" w:lineRule="auto"/>
        <w:jc w:val="center"/>
      </w:pPr>
      <w:proofErr w:type="gramStart"/>
      <w:r>
        <w:rPr>
          <w:rFonts w:hint="eastAsia"/>
        </w:rPr>
        <w:lastRenderedPageBreak/>
        <w:t>寨卡病毒</w:t>
      </w:r>
      <w:proofErr w:type="gramEnd"/>
      <w:r>
        <w:t>实验意外事故处理标准操作程序</w:t>
      </w:r>
    </w:p>
    <w:p w14:paraId="7215B6E5" w14:textId="77777777" w:rsidR="00D94A1B" w:rsidRDefault="00D94A1B" w:rsidP="00D94A1B">
      <w:pPr>
        <w:spacing w:line="360" w:lineRule="auto"/>
        <w:rPr>
          <w:sz w:val="24"/>
        </w:rPr>
      </w:pPr>
      <w:r>
        <w:rPr>
          <w:rFonts w:hint="eastAsia"/>
          <w:b/>
          <w:color w:val="000000"/>
          <w:sz w:val="24"/>
        </w:rPr>
        <w:t xml:space="preserve">1  </w:t>
      </w:r>
      <w:r>
        <w:rPr>
          <w:b/>
          <w:color w:val="000000"/>
          <w:sz w:val="24"/>
        </w:rPr>
        <w:t>目的</w:t>
      </w:r>
      <w:r>
        <w:rPr>
          <w:b/>
          <w:color w:val="000000"/>
          <w:sz w:val="24"/>
        </w:rPr>
        <w:br/>
      </w:r>
      <w:r>
        <w:rPr>
          <w:color w:val="000000"/>
          <w:sz w:val="24"/>
        </w:rPr>
        <w:t>保证</w:t>
      </w:r>
      <w:r>
        <w:rPr>
          <w:sz w:val="24"/>
        </w:rPr>
        <w:t>工作人员、实验环境在进行</w:t>
      </w:r>
      <w:proofErr w:type="gramStart"/>
      <w:r>
        <w:rPr>
          <w:rFonts w:hint="eastAsia"/>
          <w:sz w:val="24"/>
        </w:rPr>
        <w:t>寨卡病毒</w:t>
      </w:r>
      <w:proofErr w:type="gramEnd"/>
      <w:r>
        <w:rPr>
          <w:sz w:val="24"/>
        </w:rPr>
        <w:t>实验过程中免受病原微生物的污染，保证实验设备的安全运转。</w:t>
      </w:r>
    </w:p>
    <w:p w14:paraId="461670AB" w14:textId="77777777" w:rsidR="00D94A1B" w:rsidRDefault="00D94A1B" w:rsidP="00D94A1B">
      <w:pPr>
        <w:spacing w:line="360" w:lineRule="auto"/>
        <w:rPr>
          <w:b/>
          <w:color w:val="000000"/>
          <w:sz w:val="24"/>
        </w:rPr>
      </w:pPr>
      <w:r>
        <w:rPr>
          <w:rFonts w:hint="eastAsia"/>
          <w:b/>
          <w:color w:val="000000"/>
          <w:sz w:val="24"/>
        </w:rPr>
        <w:t xml:space="preserve">2  </w:t>
      </w:r>
      <w:r>
        <w:rPr>
          <w:b/>
          <w:color w:val="000000"/>
          <w:sz w:val="24"/>
        </w:rPr>
        <w:t>适用范围</w:t>
      </w:r>
    </w:p>
    <w:p w14:paraId="65ED252A" w14:textId="77777777" w:rsidR="00D94A1B" w:rsidRDefault="00D94A1B" w:rsidP="00D94A1B">
      <w:pPr>
        <w:spacing w:line="360" w:lineRule="auto"/>
        <w:rPr>
          <w:color w:val="000000"/>
          <w:sz w:val="24"/>
        </w:rPr>
      </w:pPr>
      <w:r>
        <w:rPr>
          <w:color w:val="000000"/>
          <w:sz w:val="24"/>
        </w:rPr>
        <w:t>从事</w:t>
      </w:r>
      <w:proofErr w:type="gramStart"/>
      <w:r>
        <w:rPr>
          <w:rFonts w:hint="eastAsia"/>
          <w:sz w:val="24"/>
        </w:rPr>
        <w:t>寨卡病毒</w:t>
      </w:r>
      <w:proofErr w:type="gramEnd"/>
      <w:r>
        <w:rPr>
          <w:sz w:val="24"/>
        </w:rPr>
        <w:t>生物安全</w:t>
      </w:r>
      <w:r>
        <w:rPr>
          <w:rFonts w:hint="eastAsia"/>
          <w:sz w:val="24"/>
        </w:rPr>
        <w:t>二</w:t>
      </w:r>
      <w:r>
        <w:rPr>
          <w:sz w:val="24"/>
        </w:rPr>
        <w:t>级实验室意外事故处理。</w:t>
      </w:r>
    </w:p>
    <w:p w14:paraId="55B79C51" w14:textId="77777777" w:rsidR="00D94A1B" w:rsidRDefault="00D94A1B" w:rsidP="00D94A1B">
      <w:pPr>
        <w:spacing w:line="360" w:lineRule="auto"/>
        <w:rPr>
          <w:b/>
          <w:color w:val="000000"/>
          <w:sz w:val="24"/>
        </w:rPr>
      </w:pPr>
      <w:r>
        <w:rPr>
          <w:rFonts w:hint="eastAsia"/>
          <w:b/>
          <w:color w:val="000000"/>
          <w:sz w:val="24"/>
        </w:rPr>
        <w:t xml:space="preserve">3  </w:t>
      </w:r>
      <w:r>
        <w:rPr>
          <w:b/>
          <w:color w:val="000000"/>
          <w:sz w:val="24"/>
        </w:rPr>
        <w:t>职责</w:t>
      </w:r>
    </w:p>
    <w:p w14:paraId="7FF4A404" w14:textId="77777777" w:rsidR="00D94A1B" w:rsidRDefault="00D94A1B" w:rsidP="00D94A1B">
      <w:pPr>
        <w:spacing w:line="360" w:lineRule="auto"/>
        <w:rPr>
          <w:color w:val="000000"/>
          <w:sz w:val="24"/>
        </w:rPr>
      </w:pPr>
      <w:r>
        <w:rPr>
          <w:color w:val="000000"/>
          <w:sz w:val="24"/>
        </w:rPr>
        <w:t>从事</w:t>
      </w:r>
      <w:proofErr w:type="gramStart"/>
      <w:r>
        <w:rPr>
          <w:rFonts w:hint="eastAsia"/>
          <w:sz w:val="24"/>
        </w:rPr>
        <w:t>寨卡病毒</w:t>
      </w:r>
      <w:proofErr w:type="gramEnd"/>
      <w:r>
        <w:rPr>
          <w:color w:val="000000"/>
          <w:sz w:val="24"/>
        </w:rPr>
        <w:t>实验室技术人员、后勤服务人员。</w:t>
      </w:r>
    </w:p>
    <w:p w14:paraId="6745306D" w14:textId="77777777" w:rsidR="00D94A1B" w:rsidRDefault="00D94A1B" w:rsidP="00D94A1B">
      <w:pPr>
        <w:spacing w:line="360" w:lineRule="auto"/>
        <w:rPr>
          <w:b/>
          <w:color w:val="000000"/>
          <w:sz w:val="24"/>
        </w:rPr>
      </w:pPr>
      <w:r>
        <w:rPr>
          <w:rFonts w:hint="eastAsia"/>
          <w:b/>
          <w:color w:val="000000"/>
          <w:sz w:val="24"/>
        </w:rPr>
        <w:t xml:space="preserve">4  </w:t>
      </w:r>
      <w:r>
        <w:rPr>
          <w:b/>
          <w:color w:val="000000"/>
          <w:sz w:val="24"/>
        </w:rPr>
        <w:t>材料</w:t>
      </w:r>
    </w:p>
    <w:p w14:paraId="645FB2EB" w14:textId="77777777" w:rsidR="00D94A1B" w:rsidRDefault="00D94A1B" w:rsidP="00D94A1B">
      <w:pPr>
        <w:spacing w:line="360" w:lineRule="auto"/>
        <w:rPr>
          <w:sz w:val="24"/>
        </w:rPr>
      </w:pPr>
      <w:r>
        <w:rPr>
          <w:bCs/>
          <w:color w:val="000000"/>
          <w:sz w:val="24"/>
        </w:rPr>
        <w:t xml:space="preserve">4.1 </w:t>
      </w:r>
      <w:r>
        <w:rPr>
          <w:bCs/>
          <w:sz w:val="24"/>
        </w:rPr>
        <w:t>7</w:t>
      </w:r>
      <w:r>
        <w:rPr>
          <w:sz w:val="24"/>
        </w:rPr>
        <w:t>5%</w:t>
      </w:r>
      <w:r>
        <w:rPr>
          <w:sz w:val="24"/>
        </w:rPr>
        <w:t>酒精</w:t>
      </w:r>
    </w:p>
    <w:p w14:paraId="465FBBBC" w14:textId="77777777" w:rsidR="00D94A1B" w:rsidRDefault="00D94A1B" w:rsidP="00D94A1B">
      <w:pPr>
        <w:spacing w:line="360" w:lineRule="auto"/>
        <w:rPr>
          <w:sz w:val="24"/>
        </w:rPr>
      </w:pPr>
      <w:r>
        <w:rPr>
          <w:sz w:val="24"/>
        </w:rPr>
        <w:t>4.2</w:t>
      </w:r>
      <w:r>
        <w:rPr>
          <w:sz w:val="24"/>
        </w:rPr>
        <w:t>有效氯含量为</w:t>
      </w:r>
      <w:r>
        <w:rPr>
          <w:sz w:val="24"/>
        </w:rPr>
        <w:t>0.5%</w:t>
      </w:r>
      <w:r>
        <w:rPr>
          <w:sz w:val="24"/>
        </w:rPr>
        <w:t>的次氯酸钠消毒液</w:t>
      </w:r>
    </w:p>
    <w:p w14:paraId="61B1F762" w14:textId="77777777" w:rsidR="00D94A1B" w:rsidRDefault="00D94A1B" w:rsidP="00D94A1B">
      <w:pPr>
        <w:spacing w:line="360" w:lineRule="auto"/>
        <w:rPr>
          <w:sz w:val="24"/>
        </w:rPr>
      </w:pPr>
      <w:r>
        <w:rPr>
          <w:sz w:val="24"/>
        </w:rPr>
        <w:t>4.3 3%</w:t>
      </w:r>
      <w:r>
        <w:rPr>
          <w:sz w:val="24"/>
        </w:rPr>
        <w:t>过氧化氢</w:t>
      </w:r>
    </w:p>
    <w:p w14:paraId="036C4D83" w14:textId="77777777" w:rsidR="00D94A1B" w:rsidRDefault="00D94A1B" w:rsidP="00D94A1B">
      <w:pPr>
        <w:spacing w:line="360" w:lineRule="auto"/>
        <w:rPr>
          <w:sz w:val="24"/>
        </w:rPr>
      </w:pPr>
      <w:r>
        <w:rPr>
          <w:sz w:val="24"/>
        </w:rPr>
        <w:t>4.4</w:t>
      </w:r>
      <w:r>
        <w:rPr>
          <w:sz w:val="24"/>
        </w:rPr>
        <w:t>急救箱</w:t>
      </w:r>
    </w:p>
    <w:p w14:paraId="6CE64512" w14:textId="77777777" w:rsidR="00D94A1B" w:rsidRDefault="00D94A1B" w:rsidP="00D94A1B">
      <w:pPr>
        <w:spacing w:line="360" w:lineRule="auto"/>
        <w:rPr>
          <w:sz w:val="24"/>
        </w:rPr>
      </w:pPr>
      <w:r>
        <w:rPr>
          <w:sz w:val="24"/>
        </w:rPr>
        <w:t>4.5</w:t>
      </w:r>
      <w:r>
        <w:rPr>
          <w:sz w:val="24"/>
        </w:rPr>
        <w:t>纸巾</w:t>
      </w:r>
    </w:p>
    <w:p w14:paraId="58F4C35E" w14:textId="77777777" w:rsidR="00D94A1B" w:rsidRDefault="00D94A1B" w:rsidP="00D94A1B">
      <w:pPr>
        <w:spacing w:line="360" w:lineRule="auto"/>
        <w:rPr>
          <w:sz w:val="24"/>
        </w:rPr>
      </w:pPr>
      <w:r>
        <w:rPr>
          <w:sz w:val="24"/>
        </w:rPr>
        <w:t>4.6</w:t>
      </w:r>
      <w:r>
        <w:rPr>
          <w:sz w:val="24"/>
        </w:rPr>
        <w:t>可高压灭菌型生物废物垃圾袋</w:t>
      </w:r>
    </w:p>
    <w:p w14:paraId="40F7C27E" w14:textId="77777777" w:rsidR="00D94A1B" w:rsidRDefault="00D94A1B" w:rsidP="00D94A1B">
      <w:pPr>
        <w:spacing w:line="360" w:lineRule="auto"/>
        <w:rPr>
          <w:b/>
          <w:sz w:val="24"/>
        </w:rPr>
      </w:pPr>
      <w:r>
        <w:rPr>
          <w:rFonts w:hint="eastAsia"/>
          <w:b/>
          <w:color w:val="000000"/>
          <w:sz w:val="24"/>
        </w:rPr>
        <w:t xml:space="preserve">5  </w:t>
      </w:r>
      <w:r>
        <w:rPr>
          <w:b/>
          <w:sz w:val="24"/>
        </w:rPr>
        <w:t>内容</w:t>
      </w:r>
    </w:p>
    <w:p w14:paraId="7BED3157" w14:textId="77777777" w:rsidR="00D94A1B" w:rsidRDefault="00D94A1B" w:rsidP="00D94A1B">
      <w:pPr>
        <w:spacing w:line="360" w:lineRule="auto"/>
        <w:ind w:left="2"/>
        <w:rPr>
          <w:sz w:val="24"/>
        </w:rPr>
      </w:pPr>
      <w:r>
        <w:rPr>
          <w:bCs/>
          <w:sz w:val="24"/>
        </w:rPr>
        <w:t>5.1</w:t>
      </w:r>
      <w:r>
        <w:rPr>
          <w:bCs/>
          <w:sz w:val="24"/>
        </w:rPr>
        <w:t>皮肤与感染性物质接触：迅速到</w:t>
      </w:r>
      <w:proofErr w:type="gramStart"/>
      <w:r>
        <w:rPr>
          <w:bCs/>
          <w:sz w:val="24"/>
        </w:rPr>
        <w:t>半污染</w:t>
      </w:r>
      <w:proofErr w:type="gramEnd"/>
      <w:r>
        <w:rPr>
          <w:bCs/>
          <w:sz w:val="24"/>
        </w:rPr>
        <w:t>走廊，脱去外层手套，污染部位用</w:t>
      </w:r>
      <w:r>
        <w:rPr>
          <w:sz w:val="24"/>
        </w:rPr>
        <w:t>生理盐水冲洗，并用</w:t>
      </w:r>
      <w:r>
        <w:rPr>
          <w:sz w:val="24"/>
        </w:rPr>
        <w:t>75%</w:t>
      </w:r>
      <w:r>
        <w:rPr>
          <w:sz w:val="24"/>
        </w:rPr>
        <w:t>酒精喷壶浸湿纸巾擦拭。</w:t>
      </w:r>
    </w:p>
    <w:p w14:paraId="558AC114" w14:textId="77777777" w:rsidR="00D94A1B" w:rsidRDefault="00D94A1B" w:rsidP="00D94A1B">
      <w:pPr>
        <w:spacing w:line="360" w:lineRule="auto"/>
        <w:rPr>
          <w:sz w:val="24"/>
        </w:rPr>
      </w:pPr>
      <w:r>
        <w:rPr>
          <w:bCs/>
          <w:sz w:val="24"/>
        </w:rPr>
        <w:t>5.2</w:t>
      </w:r>
      <w:r>
        <w:rPr>
          <w:bCs/>
          <w:sz w:val="24"/>
        </w:rPr>
        <w:t>皮肤的损伤或刺伤等都可能与传染然性物质接触：皮肤损伤可能是注射器</w:t>
      </w:r>
      <w:r>
        <w:rPr>
          <w:sz w:val="24"/>
        </w:rPr>
        <w:t>刺伤、刀片划伤。如发生应迅速到</w:t>
      </w:r>
      <w:proofErr w:type="gramStart"/>
      <w:r>
        <w:rPr>
          <w:sz w:val="24"/>
        </w:rPr>
        <w:t>半污染</w:t>
      </w:r>
      <w:proofErr w:type="gramEnd"/>
      <w:r>
        <w:rPr>
          <w:sz w:val="24"/>
        </w:rPr>
        <w:t>走廊，脱去双层手套，用生理盐水冲洗，如果可能尽量挤出损伤处的血液，</w:t>
      </w:r>
      <w:r>
        <w:rPr>
          <w:color w:val="000000"/>
          <w:sz w:val="24"/>
        </w:rPr>
        <w:t>禁止进行伤口的局部挤压。打开急救箱，</w:t>
      </w:r>
      <w:r>
        <w:rPr>
          <w:sz w:val="24"/>
        </w:rPr>
        <w:t>使用</w:t>
      </w:r>
      <w:r>
        <w:rPr>
          <w:sz w:val="24"/>
        </w:rPr>
        <w:t>75%</w:t>
      </w:r>
      <w:r>
        <w:rPr>
          <w:sz w:val="24"/>
        </w:rPr>
        <w:t>酒精或碘伏消毒。如伤势情况严重立即离开实验室，由保健医生或到协和医院进行医疗处理。报告生物安全员和分中心主任，填写《事故记录表》。</w:t>
      </w:r>
    </w:p>
    <w:p w14:paraId="471DFA73" w14:textId="77777777" w:rsidR="00D94A1B" w:rsidRDefault="00D94A1B" w:rsidP="00D94A1B">
      <w:pPr>
        <w:spacing w:line="360" w:lineRule="auto"/>
        <w:ind w:left="2"/>
        <w:rPr>
          <w:sz w:val="24"/>
        </w:rPr>
      </w:pPr>
      <w:r>
        <w:rPr>
          <w:sz w:val="24"/>
        </w:rPr>
        <w:t>5.3</w:t>
      </w:r>
      <w:r>
        <w:rPr>
          <w:sz w:val="24"/>
        </w:rPr>
        <w:t>眼睛溅入液体：迅速到</w:t>
      </w:r>
      <w:proofErr w:type="gramStart"/>
      <w:r>
        <w:rPr>
          <w:sz w:val="24"/>
        </w:rPr>
        <w:t>半污染</w:t>
      </w:r>
      <w:proofErr w:type="gramEnd"/>
      <w:r>
        <w:rPr>
          <w:sz w:val="24"/>
        </w:rPr>
        <w:t>走廊，脱去外层手套，用生理盐水冲洗，且避免揉擦眼睛，连续冲洗至少十分钟。报告生物安全员和分中心主任。填写《事故记录表》。</w:t>
      </w:r>
    </w:p>
    <w:p w14:paraId="641DF3FA" w14:textId="77777777" w:rsidR="00D94A1B" w:rsidRDefault="00D94A1B" w:rsidP="00D94A1B">
      <w:pPr>
        <w:spacing w:line="360" w:lineRule="auto"/>
        <w:ind w:left="1"/>
        <w:rPr>
          <w:sz w:val="24"/>
        </w:rPr>
      </w:pPr>
      <w:r>
        <w:rPr>
          <w:sz w:val="24"/>
        </w:rPr>
        <w:t>5.4</w:t>
      </w:r>
      <w:r>
        <w:rPr>
          <w:sz w:val="24"/>
        </w:rPr>
        <w:t>少量感染物溢出产生有限气溶胶：</w:t>
      </w:r>
    </w:p>
    <w:p w14:paraId="6C25B4BB" w14:textId="77777777" w:rsidR="00D94A1B" w:rsidRDefault="00D94A1B" w:rsidP="00D94A1B">
      <w:pPr>
        <w:spacing w:line="360" w:lineRule="auto"/>
        <w:ind w:left="1"/>
        <w:rPr>
          <w:sz w:val="24"/>
        </w:rPr>
      </w:pPr>
      <w:r>
        <w:rPr>
          <w:rFonts w:hint="eastAsia"/>
          <w:sz w:val="24"/>
        </w:rPr>
        <w:t>（</w:t>
      </w:r>
      <w:r>
        <w:rPr>
          <w:rFonts w:hint="eastAsia"/>
          <w:sz w:val="24"/>
        </w:rPr>
        <w:t>1</w:t>
      </w:r>
      <w:r>
        <w:rPr>
          <w:rFonts w:hint="eastAsia"/>
          <w:sz w:val="24"/>
        </w:rPr>
        <w:t>）</w:t>
      </w:r>
      <w:r>
        <w:rPr>
          <w:sz w:val="24"/>
        </w:rPr>
        <w:t>在生物安全柜中发生的泄漏，如吸头、吸管滴落传染性材料等，用浸透有</w:t>
      </w:r>
      <w:r>
        <w:rPr>
          <w:sz w:val="24"/>
        </w:rPr>
        <w:lastRenderedPageBreak/>
        <w:t>效氯含量为</w:t>
      </w:r>
      <w:r>
        <w:rPr>
          <w:sz w:val="24"/>
        </w:rPr>
        <w:t>0.5%</w:t>
      </w:r>
      <w:r>
        <w:rPr>
          <w:sz w:val="24"/>
        </w:rPr>
        <w:t>的次氯酸钠消毒液或</w:t>
      </w:r>
      <w:r>
        <w:rPr>
          <w:sz w:val="24"/>
        </w:rPr>
        <w:t>75%</w:t>
      </w:r>
      <w:r>
        <w:rPr>
          <w:sz w:val="24"/>
        </w:rPr>
        <w:t>酒精的纸巾覆盖污染区域，直接将垫纸轻轻卷起，放入可高压灭菌型生物废物垃圾袋中后，放入高压锅中的桶内</w:t>
      </w:r>
      <w:r>
        <w:rPr>
          <w:color w:val="000000"/>
          <w:sz w:val="24"/>
        </w:rPr>
        <w:t>121℃</w:t>
      </w:r>
      <w:r>
        <w:rPr>
          <w:rFonts w:hint="eastAsia"/>
          <w:color w:val="000000"/>
          <w:sz w:val="24"/>
        </w:rPr>
        <w:t>、</w:t>
      </w:r>
      <w:r>
        <w:rPr>
          <w:color w:val="000000"/>
          <w:sz w:val="24"/>
        </w:rPr>
        <w:t>30</w:t>
      </w:r>
      <w:r>
        <w:rPr>
          <w:color w:val="000000"/>
          <w:sz w:val="24"/>
        </w:rPr>
        <w:t>分钟</w:t>
      </w:r>
      <w:r>
        <w:rPr>
          <w:sz w:val="24"/>
        </w:rPr>
        <w:t>高压灭菌；</w:t>
      </w:r>
    </w:p>
    <w:p w14:paraId="7D934DE2" w14:textId="77777777" w:rsidR="00D94A1B" w:rsidRDefault="00D94A1B" w:rsidP="00D94A1B">
      <w:pPr>
        <w:spacing w:line="360" w:lineRule="auto"/>
        <w:rPr>
          <w:sz w:val="24"/>
        </w:rPr>
      </w:pPr>
      <w:r>
        <w:rPr>
          <w:rFonts w:hint="eastAsia"/>
          <w:sz w:val="24"/>
        </w:rPr>
        <w:t>（</w:t>
      </w:r>
      <w:r>
        <w:rPr>
          <w:rFonts w:hint="eastAsia"/>
          <w:sz w:val="24"/>
        </w:rPr>
        <w:t>2</w:t>
      </w:r>
      <w:r>
        <w:rPr>
          <w:rFonts w:hint="eastAsia"/>
          <w:sz w:val="24"/>
        </w:rPr>
        <w:t>）</w:t>
      </w:r>
      <w:r>
        <w:rPr>
          <w:sz w:val="24"/>
        </w:rPr>
        <w:t>如果少量污染物污染了垫纸以外的台面，同样用浸透有效氯含量为</w:t>
      </w:r>
      <w:r>
        <w:rPr>
          <w:sz w:val="24"/>
        </w:rPr>
        <w:t>0.5%</w:t>
      </w:r>
      <w:r>
        <w:rPr>
          <w:sz w:val="24"/>
        </w:rPr>
        <w:t>的次氯酸钠消毒液或</w:t>
      </w:r>
      <w:r>
        <w:rPr>
          <w:sz w:val="24"/>
        </w:rPr>
        <w:t>75%</w:t>
      </w:r>
      <w:r>
        <w:rPr>
          <w:sz w:val="24"/>
        </w:rPr>
        <w:t>酒精的纸巾覆盖污染区域，</w:t>
      </w:r>
      <w:r>
        <w:rPr>
          <w:sz w:val="24"/>
        </w:rPr>
        <w:t>15</w:t>
      </w:r>
      <w:r>
        <w:rPr>
          <w:sz w:val="24"/>
        </w:rPr>
        <w:t>分钟后将纸巾放入可高压灭菌型生物废物垃圾袋，用新的消毒纸巾重新覆盖污染区域，待实验结束后，彻底消毒台面，紫外照射。</w:t>
      </w:r>
    </w:p>
    <w:p w14:paraId="171FE34C" w14:textId="77777777" w:rsidR="00D94A1B" w:rsidRDefault="00D94A1B" w:rsidP="00D94A1B">
      <w:pPr>
        <w:spacing w:line="360" w:lineRule="auto"/>
        <w:rPr>
          <w:kern w:val="0"/>
          <w:sz w:val="24"/>
        </w:rPr>
      </w:pPr>
      <w:r>
        <w:rPr>
          <w:rFonts w:hint="eastAsia"/>
          <w:sz w:val="24"/>
        </w:rPr>
        <w:t>（</w:t>
      </w:r>
      <w:r>
        <w:rPr>
          <w:rFonts w:hint="eastAsia"/>
          <w:sz w:val="24"/>
        </w:rPr>
        <w:t>3</w:t>
      </w:r>
      <w:r>
        <w:rPr>
          <w:rFonts w:hint="eastAsia"/>
          <w:sz w:val="24"/>
        </w:rPr>
        <w:t>）</w:t>
      </w:r>
      <w:r>
        <w:rPr>
          <w:sz w:val="24"/>
        </w:rPr>
        <w:t>如果安全柜中有毒管或培养瓶掉到安全柜外，少量溢出，以浸透有效氯含量为</w:t>
      </w:r>
      <w:r>
        <w:rPr>
          <w:sz w:val="24"/>
        </w:rPr>
        <w:t>0.5%</w:t>
      </w:r>
      <w:r>
        <w:rPr>
          <w:sz w:val="24"/>
        </w:rPr>
        <w:t>的次氯酸钠消毒液或</w:t>
      </w:r>
      <w:r>
        <w:rPr>
          <w:sz w:val="24"/>
        </w:rPr>
        <w:t>75%</w:t>
      </w:r>
      <w:r>
        <w:rPr>
          <w:sz w:val="24"/>
        </w:rPr>
        <w:t>酒精的纸巾覆盖污染区域，打开房间紫外灯，离开实验室。</w:t>
      </w:r>
      <w:r>
        <w:rPr>
          <w:sz w:val="24"/>
        </w:rPr>
        <w:t>15</w:t>
      </w:r>
      <w:r>
        <w:rPr>
          <w:sz w:val="24"/>
        </w:rPr>
        <w:t>分钟后将纸巾放入可高压灭菌型生物废物垃圾袋，用新的消毒纸巾擦拭污染区域，并对污染的器材进行消毒处理。</w:t>
      </w:r>
      <w:r>
        <w:rPr>
          <w:kern w:val="0"/>
          <w:sz w:val="24"/>
        </w:rPr>
        <w:t>消毒外层一次性乳胶手套，摘掉换新的一次性乳胶手套。</w:t>
      </w:r>
    </w:p>
    <w:p w14:paraId="3D5F8864" w14:textId="77777777" w:rsidR="00D94A1B" w:rsidRDefault="00D94A1B" w:rsidP="00D94A1B">
      <w:pPr>
        <w:spacing w:line="360" w:lineRule="auto"/>
        <w:ind w:left="480" w:hangingChars="200" w:hanging="480"/>
        <w:rPr>
          <w:sz w:val="24"/>
        </w:rPr>
      </w:pPr>
      <w:r>
        <w:rPr>
          <w:sz w:val="24"/>
        </w:rPr>
        <w:t>5.5</w:t>
      </w:r>
      <w:r>
        <w:rPr>
          <w:sz w:val="24"/>
        </w:rPr>
        <w:t>生物安全柜内大量污染：</w:t>
      </w:r>
    </w:p>
    <w:p w14:paraId="15003D7F" w14:textId="77777777" w:rsidR="00D94A1B" w:rsidRDefault="00D94A1B" w:rsidP="00D94A1B">
      <w:pPr>
        <w:spacing w:line="360" w:lineRule="auto"/>
        <w:ind w:left="1" w:firstLineChars="200" w:firstLine="480"/>
        <w:rPr>
          <w:sz w:val="24"/>
        </w:rPr>
      </w:pPr>
      <w:r>
        <w:rPr>
          <w:sz w:val="24"/>
        </w:rPr>
        <w:t>如大量病毒培养物溢出等，可能产生大量气溶胶，应用</w:t>
      </w:r>
      <w:r>
        <w:rPr>
          <w:sz w:val="24"/>
        </w:rPr>
        <w:t>75%</w:t>
      </w:r>
      <w:r>
        <w:rPr>
          <w:sz w:val="24"/>
        </w:rPr>
        <w:t>酒精喷洒污染区域，打开生物安全柜和房间的紫外灯，离开实验室。离开实验室时应在实验室门上贴上明显的标志，报告实验室安全负责人，认真填写《事故记录表》。</w:t>
      </w:r>
      <w:r>
        <w:rPr>
          <w:sz w:val="24"/>
        </w:rPr>
        <w:t>1</w:t>
      </w:r>
      <w:r>
        <w:rPr>
          <w:sz w:val="24"/>
        </w:rPr>
        <w:t>小时后回到实验室用浸透有效氯含量为</w:t>
      </w:r>
      <w:r>
        <w:rPr>
          <w:sz w:val="24"/>
        </w:rPr>
        <w:t>0.5%</w:t>
      </w:r>
      <w:r>
        <w:rPr>
          <w:sz w:val="24"/>
        </w:rPr>
        <w:t>的次氯酸钠消毒液或</w:t>
      </w:r>
      <w:r>
        <w:rPr>
          <w:sz w:val="24"/>
        </w:rPr>
        <w:t>75%</w:t>
      </w:r>
      <w:r>
        <w:rPr>
          <w:sz w:val="24"/>
        </w:rPr>
        <w:t>的酒精的纸巾覆盖污染区域，待</w:t>
      </w:r>
      <w:r>
        <w:rPr>
          <w:sz w:val="24"/>
        </w:rPr>
        <w:t>30</w:t>
      </w:r>
      <w:r>
        <w:rPr>
          <w:sz w:val="24"/>
        </w:rPr>
        <w:t>分钟后，用新的消毒纸巾擦拭污染区域，并对污染的器材进行消毒处理。注意：如污染衣物手套，应用消毒液消毒后立即更换，并按有关规定放入灭菌袋中高压消毒。</w:t>
      </w:r>
    </w:p>
    <w:p w14:paraId="4543EA75" w14:textId="77777777" w:rsidR="00D94A1B" w:rsidRDefault="00D94A1B" w:rsidP="00D94A1B">
      <w:pPr>
        <w:spacing w:line="360" w:lineRule="auto"/>
        <w:ind w:left="480" w:hangingChars="200" w:hanging="480"/>
        <w:rPr>
          <w:sz w:val="24"/>
        </w:rPr>
      </w:pPr>
      <w:r>
        <w:rPr>
          <w:sz w:val="24"/>
        </w:rPr>
        <w:t>5.6</w:t>
      </w:r>
      <w:r>
        <w:rPr>
          <w:sz w:val="24"/>
        </w:rPr>
        <w:t>生物安全柜外发生大的污染，产生大量气溶胶：</w:t>
      </w:r>
    </w:p>
    <w:p w14:paraId="5986629E" w14:textId="77777777" w:rsidR="00D94A1B" w:rsidRDefault="00D94A1B" w:rsidP="00D94A1B">
      <w:pPr>
        <w:spacing w:line="360" w:lineRule="auto"/>
        <w:ind w:left="1"/>
        <w:rPr>
          <w:sz w:val="24"/>
        </w:rPr>
      </w:pPr>
      <w:r>
        <w:rPr>
          <w:sz w:val="24"/>
        </w:rPr>
        <w:t>5.6.1</w:t>
      </w:r>
      <w:r>
        <w:rPr>
          <w:sz w:val="24"/>
        </w:rPr>
        <w:t>如培养板或培养瓶掉落在生物安全柜外，大量病毒液溢出。应立即停止实验，贴上明显标志，封上实验室的门，报告</w:t>
      </w:r>
      <w:r>
        <w:rPr>
          <w:rFonts w:hint="eastAsia"/>
          <w:sz w:val="24"/>
        </w:rPr>
        <w:t>生物安全员</w:t>
      </w:r>
      <w:r>
        <w:rPr>
          <w:sz w:val="24"/>
        </w:rPr>
        <w:t>，</w:t>
      </w:r>
      <w:r>
        <w:rPr>
          <w:sz w:val="24"/>
        </w:rPr>
        <w:t>4</w:t>
      </w:r>
      <w:r>
        <w:rPr>
          <w:sz w:val="24"/>
        </w:rPr>
        <w:t>小时内不准任何人进入实验室。</w:t>
      </w:r>
      <w:r>
        <w:rPr>
          <w:sz w:val="24"/>
        </w:rPr>
        <w:t>4</w:t>
      </w:r>
      <w:r>
        <w:rPr>
          <w:sz w:val="24"/>
        </w:rPr>
        <w:t>小时后穿戴电动送风过滤式呼吸器防护装置再进入实验室，用过氧化氢喷雾消毒实验室（具体操作：将</w:t>
      </w:r>
      <w:r>
        <w:rPr>
          <w:sz w:val="24"/>
        </w:rPr>
        <w:t xml:space="preserve">1L </w:t>
      </w:r>
      <w:r>
        <w:rPr>
          <w:color w:val="000000"/>
          <w:sz w:val="24"/>
        </w:rPr>
        <w:t>3%</w:t>
      </w:r>
      <w:r>
        <w:rPr>
          <w:color w:val="000000"/>
          <w:sz w:val="24"/>
        </w:rPr>
        <w:t>过氧化氢溶液倒入喷雾器中喷雾），离开实验室。一小时后进入实验室</w:t>
      </w:r>
      <w:r>
        <w:rPr>
          <w:sz w:val="24"/>
        </w:rPr>
        <w:t>。打扫污染区域。事故发生后应立即通知生物安全负责人。事后填写《事故记录表》。</w:t>
      </w:r>
    </w:p>
    <w:p w14:paraId="1382389E" w14:textId="77777777" w:rsidR="00D94A1B" w:rsidRDefault="00D94A1B" w:rsidP="00D94A1B">
      <w:pPr>
        <w:spacing w:line="360" w:lineRule="auto"/>
        <w:ind w:left="480" w:hangingChars="200" w:hanging="480"/>
        <w:rPr>
          <w:bCs/>
          <w:sz w:val="24"/>
        </w:rPr>
      </w:pPr>
      <w:r>
        <w:rPr>
          <w:bCs/>
          <w:sz w:val="24"/>
        </w:rPr>
        <w:t>5.</w:t>
      </w:r>
      <w:r>
        <w:rPr>
          <w:rFonts w:hint="eastAsia"/>
          <w:bCs/>
          <w:sz w:val="24"/>
        </w:rPr>
        <w:t>6</w:t>
      </w:r>
      <w:r>
        <w:rPr>
          <w:bCs/>
          <w:sz w:val="24"/>
        </w:rPr>
        <w:t>离心时离心管、</w:t>
      </w:r>
      <w:proofErr w:type="gramStart"/>
      <w:r>
        <w:rPr>
          <w:bCs/>
          <w:sz w:val="24"/>
        </w:rPr>
        <w:t>采血管</w:t>
      </w:r>
      <w:proofErr w:type="gramEnd"/>
      <w:r>
        <w:rPr>
          <w:bCs/>
          <w:sz w:val="24"/>
        </w:rPr>
        <w:t>破裂：</w:t>
      </w:r>
      <w:r>
        <w:rPr>
          <w:bCs/>
          <w:sz w:val="24"/>
        </w:rPr>
        <w:t xml:space="preserve"> </w:t>
      </w:r>
    </w:p>
    <w:p w14:paraId="05C2CA7C" w14:textId="77777777" w:rsidR="00D94A1B" w:rsidRDefault="00D94A1B" w:rsidP="00D94A1B">
      <w:pPr>
        <w:spacing w:line="360" w:lineRule="auto"/>
        <w:rPr>
          <w:kern w:val="0"/>
          <w:sz w:val="24"/>
        </w:rPr>
      </w:pPr>
      <w:r>
        <w:rPr>
          <w:sz w:val="24"/>
        </w:rPr>
        <w:t>5.</w:t>
      </w:r>
      <w:r>
        <w:rPr>
          <w:rFonts w:hint="eastAsia"/>
          <w:sz w:val="24"/>
        </w:rPr>
        <w:t>6</w:t>
      </w:r>
      <w:r>
        <w:rPr>
          <w:sz w:val="24"/>
        </w:rPr>
        <w:t>.1</w:t>
      </w:r>
      <w:r>
        <w:rPr>
          <w:kern w:val="0"/>
          <w:sz w:val="24"/>
        </w:rPr>
        <w:t>离心结束后将带离心管的转子运至生物安全柜中，如打开转子盖后发现</w:t>
      </w:r>
      <w:r>
        <w:rPr>
          <w:sz w:val="24"/>
        </w:rPr>
        <w:t>离心管、采血管</w:t>
      </w:r>
      <w:r>
        <w:rPr>
          <w:kern w:val="0"/>
          <w:sz w:val="24"/>
        </w:rPr>
        <w:t>发生了破裂，应立即关闭转子盖，并通知</w:t>
      </w:r>
      <w:r>
        <w:rPr>
          <w:rFonts w:hint="eastAsia"/>
          <w:sz w:val="24"/>
        </w:rPr>
        <w:t>生物安全员</w:t>
      </w:r>
      <w:r>
        <w:rPr>
          <w:kern w:val="0"/>
          <w:sz w:val="24"/>
        </w:rPr>
        <w:t>。</w:t>
      </w:r>
    </w:p>
    <w:p w14:paraId="1CDEBCA8" w14:textId="77777777" w:rsidR="00D94A1B" w:rsidRDefault="00D94A1B" w:rsidP="00D94A1B">
      <w:pPr>
        <w:spacing w:line="360" w:lineRule="auto"/>
        <w:ind w:left="2"/>
        <w:rPr>
          <w:kern w:val="0"/>
          <w:sz w:val="24"/>
        </w:rPr>
      </w:pPr>
      <w:r>
        <w:rPr>
          <w:sz w:val="24"/>
        </w:rPr>
        <w:lastRenderedPageBreak/>
        <w:t>5.</w:t>
      </w:r>
      <w:r>
        <w:rPr>
          <w:rFonts w:hint="eastAsia"/>
          <w:sz w:val="24"/>
        </w:rPr>
        <w:t>6</w:t>
      </w:r>
      <w:r>
        <w:rPr>
          <w:sz w:val="24"/>
        </w:rPr>
        <w:t>.2</w:t>
      </w:r>
      <w:r>
        <w:rPr>
          <w:kern w:val="0"/>
          <w:sz w:val="24"/>
        </w:rPr>
        <w:t xml:space="preserve"> 30min</w:t>
      </w:r>
      <w:r>
        <w:rPr>
          <w:kern w:val="0"/>
          <w:sz w:val="24"/>
        </w:rPr>
        <w:t>后，小心打开转子盖，向转子内大量喷洒</w:t>
      </w:r>
      <w:r>
        <w:rPr>
          <w:sz w:val="24"/>
        </w:rPr>
        <w:t>75%</w:t>
      </w:r>
      <w:r>
        <w:rPr>
          <w:sz w:val="24"/>
        </w:rPr>
        <w:t>酒精</w:t>
      </w:r>
      <w:r>
        <w:rPr>
          <w:kern w:val="0"/>
          <w:sz w:val="24"/>
        </w:rPr>
        <w:t>，关闭转子盖。用</w:t>
      </w:r>
      <w:r>
        <w:rPr>
          <w:kern w:val="0"/>
          <w:sz w:val="24"/>
        </w:rPr>
        <w:t>75%</w:t>
      </w:r>
      <w:r>
        <w:rPr>
          <w:kern w:val="0"/>
          <w:sz w:val="24"/>
        </w:rPr>
        <w:t>的酒精消毒外层一次性乳胶手套，摘掉。带上防割手套，在防割手套外再带新的一次性乳胶手套。</w:t>
      </w:r>
    </w:p>
    <w:p w14:paraId="27F8490E" w14:textId="77777777" w:rsidR="00D94A1B" w:rsidRDefault="00D94A1B" w:rsidP="00D94A1B">
      <w:pPr>
        <w:spacing w:line="360" w:lineRule="auto"/>
        <w:ind w:left="2"/>
        <w:rPr>
          <w:sz w:val="24"/>
        </w:rPr>
      </w:pPr>
      <w:r>
        <w:rPr>
          <w:sz w:val="24"/>
        </w:rPr>
        <w:t>5.</w:t>
      </w:r>
      <w:r>
        <w:rPr>
          <w:rFonts w:hint="eastAsia"/>
          <w:sz w:val="24"/>
        </w:rPr>
        <w:t>6</w:t>
      </w:r>
      <w:r>
        <w:rPr>
          <w:sz w:val="24"/>
        </w:rPr>
        <w:t>.3 30min</w:t>
      </w:r>
      <w:r>
        <w:rPr>
          <w:sz w:val="24"/>
        </w:rPr>
        <w:t>后，小心打开转子盖，用镊子加出离心管碎片，置生物安全垃圾</w:t>
      </w:r>
      <w:r>
        <w:rPr>
          <w:color w:val="000000"/>
          <w:kern w:val="0"/>
          <w:sz w:val="24"/>
        </w:rPr>
        <w:t>袋中高压消毒。</w:t>
      </w:r>
      <w:r>
        <w:rPr>
          <w:sz w:val="24"/>
        </w:rPr>
        <w:t>未破损的带盖离心管应放在另一个有有效氯含量为</w:t>
      </w:r>
      <w:r>
        <w:rPr>
          <w:sz w:val="24"/>
        </w:rPr>
        <w:t>0.5%</w:t>
      </w:r>
      <w:r>
        <w:rPr>
          <w:sz w:val="24"/>
        </w:rPr>
        <w:t>的次氯酸钠消毒液（配制方法为原液：水</w:t>
      </w:r>
      <w:r>
        <w:rPr>
          <w:sz w:val="24"/>
        </w:rPr>
        <w:t>=1</w:t>
      </w:r>
      <w:r>
        <w:rPr>
          <w:sz w:val="24"/>
        </w:rPr>
        <w:t>：</w:t>
      </w:r>
      <w:r>
        <w:rPr>
          <w:sz w:val="24"/>
        </w:rPr>
        <w:t>9</w:t>
      </w:r>
      <w:r>
        <w:rPr>
          <w:sz w:val="24"/>
        </w:rPr>
        <w:t>）的容器中消毒外表面后回收。</w:t>
      </w:r>
      <w:r>
        <w:rPr>
          <w:color w:val="000000"/>
          <w:kern w:val="0"/>
          <w:sz w:val="24"/>
        </w:rPr>
        <w:t>用</w:t>
      </w:r>
      <w:r>
        <w:rPr>
          <w:sz w:val="24"/>
        </w:rPr>
        <w:t>无腐蚀性</w:t>
      </w:r>
      <w:r>
        <w:rPr>
          <w:color w:val="000000"/>
          <w:kern w:val="0"/>
          <w:sz w:val="24"/>
        </w:rPr>
        <w:t>消毒液彻底</w:t>
      </w:r>
      <w:r>
        <w:rPr>
          <w:color w:val="000000"/>
          <w:sz w:val="24"/>
        </w:rPr>
        <w:t>消毒转子</w:t>
      </w:r>
      <w:r>
        <w:rPr>
          <w:sz w:val="24"/>
        </w:rPr>
        <w:t>2</w:t>
      </w:r>
      <w:r>
        <w:rPr>
          <w:sz w:val="24"/>
        </w:rPr>
        <w:t>遍或</w:t>
      </w:r>
      <w:r>
        <w:rPr>
          <w:sz w:val="24"/>
        </w:rPr>
        <w:t>2</w:t>
      </w:r>
      <w:r>
        <w:rPr>
          <w:sz w:val="24"/>
        </w:rPr>
        <w:t>遍以上，要特别注意不光滑表面、沟、逢、槽等地方。再用水清洁并干燥。注意清洁时使用的所有材料均按感染性废弃物处理。消毒完毕后，填写《事故记录表》。</w:t>
      </w:r>
    </w:p>
    <w:p w14:paraId="7B17779F" w14:textId="77777777" w:rsidR="00D94A1B" w:rsidRDefault="00D94A1B" w:rsidP="00D94A1B">
      <w:pPr>
        <w:spacing w:line="360" w:lineRule="auto"/>
        <w:rPr>
          <w:bCs/>
          <w:sz w:val="24"/>
        </w:rPr>
      </w:pPr>
      <w:r>
        <w:rPr>
          <w:bCs/>
          <w:sz w:val="24"/>
        </w:rPr>
        <w:t>5.</w:t>
      </w:r>
      <w:r>
        <w:rPr>
          <w:rFonts w:hint="eastAsia"/>
          <w:bCs/>
          <w:sz w:val="24"/>
        </w:rPr>
        <w:t>7</w:t>
      </w:r>
      <w:r>
        <w:rPr>
          <w:bCs/>
          <w:sz w:val="24"/>
        </w:rPr>
        <w:t>衣物和手套污染：</w:t>
      </w:r>
    </w:p>
    <w:p w14:paraId="4E551149" w14:textId="77777777" w:rsidR="00D94A1B" w:rsidRDefault="00D94A1B" w:rsidP="00D94A1B">
      <w:pPr>
        <w:spacing w:line="360" w:lineRule="auto"/>
        <w:rPr>
          <w:bCs/>
          <w:color w:val="000000"/>
          <w:sz w:val="24"/>
        </w:rPr>
      </w:pPr>
      <w:r>
        <w:rPr>
          <w:bCs/>
          <w:color w:val="000000"/>
          <w:sz w:val="24"/>
        </w:rPr>
        <w:t>5.</w:t>
      </w:r>
      <w:r>
        <w:rPr>
          <w:rFonts w:hint="eastAsia"/>
          <w:bCs/>
          <w:color w:val="000000"/>
          <w:sz w:val="24"/>
        </w:rPr>
        <w:t>7</w:t>
      </w:r>
      <w:r>
        <w:rPr>
          <w:bCs/>
          <w:color w:val="000000"/>
          <w:sz w:val="24"/>
        </w:rPr>
        <w:t>.1</w:t>
      </w:r>
      <w:r>
        <w:rPr>
          <w:bCs/>
          <w:color w:val="000000"/>
          <w:sz w:val="24"/>
        </w:rPr>
        <w:t>尽快用</w:t>
      </w:r>
      <w:r>
        <w:rPr>
          <w:bCs/>
          <w:color w:val="000000"/>
          <w:sz w:val="24"/>
        </w:rPr>
        <w:t>75%</w:t>
      </w:r>
      <w:r>
        <w:rPr>
          <w:bCs/>
          <w:color w:val="000000"/>
          <w:sz w:val="24"/>
        </w:rPr>
        <w:t>酒精消毒手套和防护服，到工作走廊脱掉外层防护手套和外层防护服（必要时请别人帮忙）。</w:t>
      </w:r>
    </w:p>
    <w:p w14:paraId="3085078B" w14:textId="77777777" w:rsidR="00D94A1B" w:rsidRDefault="00D94A1B" w:rsidP="00D94A1B">
      <w:pPr>
        <w:spacing w:line="360" w:lineRule="auto"/>
        <w:rPr>
          <w:sz w:val="24"/>
        </w:rPr>
      </w:pPr>
      <w:r>
        <w:rPr>
          <w:sz w:val="24"/>
        </w:rPr>
        <w:t>5.</w:t>
      </w:r>
      <w:r>
        <w:rPr>
          <w:rFonts w:hint="eastAsia"/>
          <w:sz w:val="24"/>
        </w:rPr>
        <w:t>7</w:t>
      </w:r>
      <w:r>
        <w:rPr>
          <w:sz w:val="24"/>
        </w:rPr>
        <w:t>.2</w:t>
      </w:r>
      <w:r>
        <w:rPr>
          <w:sz w:val="24"/>
        </w:rPr>
        <w:t>将已污染的隔离衣及手套放入可高压灭菌型生物废物垃圾袋中高压消毒。</w:t>
      </w:r>
    </w:p>
    <w:p w14:paraId="7A7F3A28" w14:textId="77777777" w:rsidR="00D94A1B" w:rsidRDefault="00D94A1B" w:rsidP="00D94A1B">
      <w:pPr>
        <w:spacing w:line="360" w:lineRule="auto"/>
        <w:rPr>
          <w:sz w:val="24"/>
        </w:rPr>
      </w:pPr>
      <w:r>
        <w:rPr>
          <w:sz w:val="24"/>
        </w:rPr>
        <w:t>5.</w:t>
      </w:r>
      <w:r>
        <w:rPr>
          <w:rFonts w:hint="eastAsia"/>
          <w:sz w:val="24"/>
        </w:rPr>
        <w:t>7</w:t>
      </w:r>
      <w:r>
        <w:rPr>
          <w:sz w:val="24"/>
        </w:rPr>
        <w:t>.3</w:t>
      </w:r>
      <w:r>
        <w:rPr>
          <w:sz w:val="24"/>
        </w:rPr>
        <w:t>发生污染的地方及放置隔离衣的地方应及时用有效氯含量为</w:t>
      </w:r>
      <w:r>
        <w:rPr>
          <w:sz w:val="24"/>
        </w:rPr>
        <w:t>0.5%</w:t>
      </w:r>
      <w:r>
        <w:rPr>
          <w:sz w:val="24"/>
        </w:rPr>
        <w:t>的次氯酸钠消毒液擦拭消毒处理。</w:t>
      </w:r>
    </w:p>
    <w:p w14:paraId="7DE7087D" w14:textId="77777777" w:rsidR="00D94A1B" w:rsidRDefault="00D94A1B" w:rsidP="00D94A1B">
      <w:pPr>
        <w:spacing w:line="360" w:lineRule="auto"/>
        <w:rPr>
          <w:sz w:val="24"/>
        </w:rPr>
      </w:pPr>
      <w:r>
        <w:rPr>
          <w:sz w:val="24"/>
        </w:rPr>
        <w:t>5.</w:t>
      </w:r>
      <w:r>
        <w:rPr>
          <w:rFonts w:hint="eastAsia"/>
          <w:sz w:val="24"/>
        </w:rPr>
        <w:t>8</w:t>
      </w:r>
      <w:r>
        <w:rPr>
          <w:sz w:val="24"/>
        </w:rPr>
        <w:t>仪器设备故障：</w:t>
      </w:r>
    </w:p>
    <w:p w14:paraId="233D9C46" w14:textId="77777777" w:rsidR="00D94A1B" w:rsidRDefault="00D94A1B" w:rsidP="00D94A1B">
      <w:pPr>
        <w:spacing w:line="360" w:lineRule="auto"/>
        <w:rPr>
          <w:sz w:val="24"/>
        </w:rPr>
      </w:pPr>
      <w:r>
        <w:rPr>
          <w:sz w:val="24"/>
        </w:rPr>
        <w:t>5.</w:t>
      </w:r>
      <w:r>
        <w:rPr>
          <w:rFonts w:hint="eastAsia"/>
          <w:sz w:val="24"/>
        </w:rPr>
        <w:t>8</w:t>
      </w:r>
      <w:r>
        <w:rPr>
          <w:sz w:val="24"/>
        </w:rPr>
        <w:t>.1</w:t>
      </w:r>
      <w:r>
        <w:rPr>
          <w:sz w:val="24"/>
        </w:rPr>
        <w:t>实验室压力不正常</w:t>
      </w:r>
    </w:p>
    <w:p w14:paraId="0DA0DC76" w14:textId="77777777" w:rsidR="00D94A1B" w:rsidRDefault="00D94A1B" w:rsidP="00D94A1B">
      <w:pPr>
        <w:spacing w:line="360" w:lineRule="auto"/>
        <w:ind w:firstLineChars="200" w:firstLine="480"/>
        <w:rPr>
          <w:sz w:val="24"/>
        </w:rPr>
      </w:pPr>
      <w:r>
        <w:rPr>
          <w:sz w:val="24"/>
        </w:rPr>
        <w:t>正确的负压气流是</w:t>
      </w:r>
      <w:r>
        <w:rPr>
          <w:sz w:val="24"/>
        </w:rPr>
        <w:t>ABSL-3</w:t>
      </w:r>
      <w:r>
        <w:rPr>
          <w:sz w:val="24"/>
        </w:rPr>
        <w:t>实验室重要的安全保障。进入实验室前应检查负压表的指针，发生异常不要进入。报告生物安全员，通报后勤服务中心检修，并作好详细记录。</w:t>
      </w:r>
    </w:p>
    <w:p w14:paraId="6F3642BA" w14:textId="77777777" w:rsidR="00D94A1B" w:rsidRDefault="00D94A1B" w:rsidP="00D94A1B">
      <w:pPr>
        <w:spacing w:line="360" w:lineRule="auto"/>
        <w:rPr>
          <w:sz w:val="24"/>
        </w:rPr>
      </w:pPr>
      <w:r>
        <w:rPr>
          <w:sz w:val="24"/>
        </w:rPr>
        <w:t>5.</w:t>
      </w:r>
      <w:r>
        <w:rPr>
          <w:rFonts w:hint="eastAsia"/>
          <w:sz w:val="24"/>
        </w:rPr>
        <w:t>8</w:t>
      </w:r>
      <w:r>
        <w:rPr>
          <w:sz w:val="24"/>
        </w:rPr>
        <w:t>.2</w:t>
      </w:r>
      <w:r>
        <w:rPr>
          <w:sz w:val="24"/>
        </w:rPr>
        <w:t>生物安全柜压力表显示异常</w:t>
      </w:r>
    </w:p>
    <w:p w14:paraId="0FAACBB0" w14:textId="77777777" w:rsidR="00D94A1B" w:rsidRDefault="00D94A1B" w:rsidP="00D94A1B">
      <w:pPr>
        <w:pStyle w:val="ad"/>
        <w:spacing w:line="360" w:lineRule="auto"/>
        <w:rPr>
          <w:rFonts w:ascii="Times New Roman" w:hAnsi="Times New Roman" w:hint="default"/>
        </w:rPr>
      </w:pPr>
      <w:r>
        <w:rPr>
          <w:rFonts w:ascii="Times New Roman" w:hAnsi="Times New Roman" w:hint="default"/>
        </w:rPr>
        <w:t>实验前生物安全柜或负压解剖台开机时压力表显示异常，或实验过程中技术指标偏离正常范围，不符合实验要求，应立即停止实验。报告生物安全员，通报后勤服务中心检修，并作好详细记录。</w:t>
      </w:r>
    </w:p>
    <w:p w14:paraId="2654EAFE" w14:textId="77777777" w:rsidR="00D94A1B" w:rsidRDefault="00D94A1B" w:rsidP="00D94A1B">
      <w:pPr>
        <w:spacing w:line="360" w:lineRule="auto"/>
        <w:rPr>
          <w:sz w:val="24"/>
        </w:rPr>
      </w:pPr>
      <w:r>
        <w:rPr>
          <w:rFonts w:hint="eastAsia"/>
          <w:sz w:val="24"/>
        </w:rPr>
        <w:t>5</w:t>
      </w:r>
      <w:r>
        <w:rPr>
          <w:sz w:val="24"/>
        </w:rPr>
        <w:t>.</w:t>
      </w:r>
      <w:r>
        <w:rPr>
          <w:rFonts w:hint="eastAsia"/>
          <w:sz w:val="24"/>
        </w:rPr>
        <w:t>8</w:t>
      </w:r>
      <w:r>
        <w:rPr>
          <w:sz w:val="24"/>
        </w:rPr>
        <w:t>.3</w:t>
      </w:r>
      <w:r>
        <w:rPr>
          <w:sz w:val="24"/>
        </w:rPr>
        <w:t>设施停电</w:t>
      </w:r>
    </w:p>
    <w:p w14:paraId="22C7D3C3" w14:textId="77777777" w:rsidR="00D94A1B" w:rsidRDefault="00D94A1B" w:rsidP="00D94A1B">
      <w:pPr>
        <w:spacing w:line="360" w:lineRule="auto"/>
        <w:ind w:left="1" w:firstLineChars="200" w:firstLine="480"/>
        <w:rPr>
          <w:sz w:val="24"/>
        </w:rPr>
      </w:pPr>
      <w:r>
        <w:rPr>
          <w:sz w:val="24"/>
        </w:rPr>
        <w:t>如发生停电，会自动启用备用电源。否则，应立即停止实验，按人员进出程序离开实验室。停电时实验室应急灯会自动打开。电力恢复后，至少等</w:t>
      </w:r>
      <w:r>
        <w:rPr>
          <w:sz w:val="24"/>
        </w:rPr>
        <w:t>30</w:t>
      </w:r>
      <w:r>
        <w:rPr>
          <w:sz w:val="24"/>
        </w:rPr>
        <w:t>分钟才能再次进入实验室工作。</w:t>
      </w:r>
    </w:p>
    <w:p w14:paraId="6713B03C" w14:textId="77777777" w:rsidR="00D94A1B" w:rsidRDefault="00D94A1B" w:rsidP="00D94A1B">
      <w:pPr>
        <w:spacing w:line="360" w:lineRule="auto"/>
        <w:rPr>
          <w:sz w:val="24"/>
        </w:rPr>
      </w:pPr>
      <w:r>
        <w:rPr>
          <w:sz w:val="24"/>
        </w:rPr>
        <w:t>5.</w:t>
      </w:r>
      <w:r>
        <w:rPr>
          <w:rFonts w:hint="eastAsia"/>
          <w:sz w:val="24"/>
        </w:rPr>
        <w:t>8</w:t>
      </w:r>
      <w:r>
        <w:rPr>
          <w:sz w:val="24"/>
        </w:rPr>
        <w:t>.4</w:t>
      </w:r>
      <w:r>
        <w:rPr>
          <w:sz w:val="24"/>
        </w:rPr>
        <w:t>发生仪器故障</w:t>
      </w:r>
    </w:p>
    <w:p w14:paraId="795CEA2D" w14:textId="77777777" w:rsidR="00D94A1B" w:rsidRDefault="00D94A1B" w:rsidP="00D94A1B">
      <w:pPr>
        <w:spacing w:line="360" w:lineRule="auto"/>
        <w:ind w:left="1" w:firstLineChars="200" w:firstLine="480"/>
        <w:rPr>
          <w:sz w:val="24"/>
        </w:rPr>
      </w:pPr>
      <w:r>
        <w:rPr>
          <w:sz w:val="24"/>
        </w:rPr>
        <w:t>应及时报告生物安全员，并报后勤服务中心维修，填写仪器维修申请表，检</w:t>
      </w:r>
      <w:r>
        <w:rPr>
          <w:sz w:val="24"/>
        </w:rPr>
        <w:lastRenderedPageBreak/>
        <w:t>修前应彻底消毒。修理冰箱、培养箱时，应去除所有物品，放入备用设备中，用消毒剂彻底消毒内表面及外表面。仪器换上红标签</w:t>
      </w:r>
      <w:r>
        <w:rPr>
          <w:sz w:val="24"/>
        </w:rPr>
        <w:t>,</w:t>
      </w:r>
      <w:r>
        <w:rPr>
          <w:sz w:val="24"/>
        </w:rPr>
        <w:t>仪器的移动按照仪器移动</w:t>
      </w:r>
      <w:r>
        <w:rPr>
          <w:sz w:val="24"/>
        </w:rPr>
        <w:t>SOP</w:t>
      </w:r>
      <w:r>
        <w:rPr>
          <w:sz w:val="24"/>
        </w:rPr>
        <w:t>操作。若维修人员必须进入实验区，则应按人员防护及人员进出程序进行，维修工作结束，所有工具在带出实验室前应用</w:t>
      </w:r>
      <w:r>
        <w:rPr>
          <w:sz w:val="24"/>
        </w:rPr>
        <w:t>75%</w:t>
      </w:r>
      <w:r>
        <w:rPr>
          <w:sz w:val="24"/>
        </w:rPr>
        <w:t>酒精消毒。实验室人员必须帮助维修和监控维修过程。</w:t>
      </w:r>
    </w:p>
    <w:p w14:paraId="7C90AE44" w14:textId="77777777" w:rsidR="00D94A1B" w:rsidRDefault="00D94A1B" w:rsidP="00D94A1B">
      <w:pPr>
        <w:spacing w:line="360" w:lineRule="auto"/>
        <w:rPr>
          <w:sz w:val="24"/>
        </w:rPr>
      </w:pPr>
      <w:r>
        <w:rPr>
          <w:sz w:val="24"/>
        </w:rPr>
        <w:t>5.</w:t>
      </w:r>
      <w:r>
        <w:rPr>
          <w:rFonts w:hint="eastAsia"/>
          <w:sz w:val="24"/>
        </w:rPr>
        <w:t>9</w:t>
      </w:r>
      <w:r>
        <w:rPr>
          <w:sz w:val="24"/>
        </w:rPr>
        <w:t>毒种或标本丢失</w:t>
      </w:r>
      <w:r>
        <w:rPr>
          <w:rFonts w:hint="eastAsia"/>
          <w:sz w:val="24"/>
        </w:rPr>
        <w:t>：</w:t>
      </w:r>
      <w:r>
        <w:rPr>
          <w:sz w:val="24"/>
        </w:rPr>
        <w:t xml:space="preserve"> </w:t>
      </w:r>
    </w:p>
    <w:p w14:paraId="557A5286" w14:textId="77777777" w:rsidR="00D94A1B" w:rsidRDefault="00D94A1B" w:rsidP="00D94A1B">
      <w:pPr>
        <w:pStyle w:val="2"/>
        <w:spacing w:line="360" w:lineRule="auto"/>
        <w:ind w:firstLineChars="200" w:firstLine="480"/>
        <w:rPr>
          <w:rFonts w:ascii="Times New Roman" w:hAnsi="Times New Roman" w:hint="default"/>
        </w:rPr>
      </w:pPr>
      <w:r>
        <w:rPr>
          <w:rFonts w:ascii="Times New Roman" w:hAnsi="Times New Roman" w:hint="default"/>
        </w:rPr>
        <w:t>如发现毒种或标本丢失或缺损，应立即报告</w:t>
      </w:r>
      <w:r>
        <w:rPr>
          <w:rFonts w:ascii="Times New Roman" w:hAnsi="Times New Roman"/>
        </w:rPr>
        <w:t>分中心主任</w:t>
      </w:r>
      <w:r>
        <w:rPr>
          <w:rFonts w:ascii="Times New Roman" w:hAnsi="Times New Roman" w:hint="default"/>
        </w:rPr>
        <w:t>，迅速查明原因，及时追回。填写事故报告记录。</w:t>
      </w:r>
    </w:p>
    <w:p w14:paraId="50BCC734" w14:textId="77777777" w:rsidR="00D94A1B" w:rsidRDefault="00D94A1B" w:rsidP="00D94A1B">
      <w:pPr>
        <w:spacing w:line="360" w:lineRule="auto"/>
        <w:ind w:left="900" w:hangingChars="375" w:hanging="900"/>
        <w:rPr>
          <w:sz w:val="24"/>
        </w:rPr>
      </w:pPr>
      <w:r>
        <w:rPr>
          <w:sz w:val="24"/>
        </w:rPr>
        <w:t>5.1</w:t>
      </w:r>
      <w:r>
        <w:rPr>
          <w:rFonts w:hint="eastAsia"/>
          <w:sz w:val="24"/>
        </w:rPr>
        <w:t>0</w:t>
      </w:r>
      <w:r>
        <w:rPr>
          <w:sz w:val="24"/>
        </w:rPr>
        <w:t>发生玻璃器具破碎</w:t>
      </w:r>
      <w:r>
        <w:rPr>
          <w:rFonts w:hint="eastAsia"/>
          <w:sz w:val="24"/>
        </w:rPr>
        <w:t>：</w:t>
      </w:r>
    </w:p>
    <w:p w14:paraId="7532FEA3" w14:textId="77777777" w:rsidR="00D94A1B" w:rsidRDefault="00D94A1B" w:rsidP="00D94A1B">
      <w:pPr>
        <w:spacing w:line="360" w:lineRule="auto"/>
        <w:ind w:firstLineChars="201" w:firstLine="482"/>
        <w:rPr>
          <w:sz w:val="24"/>
        </w:rPr>
      </w:pPr>
      <w:r>
        <w:rPr>
          <w:sz w:val="24"/>
        </w:rPr>
        <w:t>实验室应尽量避免使用玻璃等易碎品，如发生玻璃器具破碎，应用扫帚、簸箕、镊子等工具处理，禁止用手。使用过的用具用有效氯含量为</w:t>
      </w:r>
      <w:r>
        <w:rPr>
          <w:sz w:val="24"/>
        </w:rPr>
        <w:t>0.5%</w:t>
      </w:r>
      <w:r>
        <w:rPr>
          <w:sz w:val="24"/>
        </w:rPr>
        <w:t>的次氯酸钠消毒液（配制方法为原液：水</w:t>
      </w:r>
      <w:r>
        <w:rPr>
          <w:sz w:val="24"/>
        </w:rPr>
        <w:t>=1</w:t>
      </w:r>
      <w:r>
        <w:rPr>
          <w:sz w:val="24"/>
        </w:rPr>
        <w:t>：</w:t>
      </w:r>
      <w:r>
        <w:rPr>
          <w:sz w:val="24"/>
        </w:rPr>
        <w:t>9</w:t>
      </w:r>
      <w:r>
        <w:rPr>
          <w:sz w:val="24"/>
        </w:rPr>
        <w:t>）浸泡消毒过夜。</w:t>
      </w:r>
    </w:p>
    <w:p w14:paraId="405FB0DF" w14:textId="77777777" w:rsidR="00D94A1B" w:rsidRDefault="00D94A1B" w:rsidP="00D94A1B">
      <w:pPr>
        <w:spacing w:line="360" w:lineRule="auto"/>
        <w:rPr>
          <w:rFonts w:hint="eastAsia"/>
          <w:b/>
          <w:color w:val="000000"/>
          <w:sz w:val="24"/>
        </w:rPr>
      </w:pPr>
      <w:r>
        <w:rPr>
          <w:rFonts w:hint="eastAsia"/>
          <w:b/>
          <w:color w:val="000000"/>
          <w:sz w:val="24"/>
        </w:rPr>
        <w:t xml:space="preserve">6  </w:t>
      </w:r>
      <w:r>
        <w:rPr>
          <w:rFonts w:hint="eastAsia"/>
          <w:b/>
          <w:color w:val="000000"/>
          <w:sz w:val="24"/>
        </w:rPr>
        <w:t>支持性文件</w:t>
      </w:r>
    </w:p>
    <w:p w14:paraId="32112604" w14:textId="77777777" w:rsidR="00D94A1B" w:rsidRDefault="00D94A1B" w:rsidP="00D94A1B">
      <w:pPr>
        <w:spacing w:line="360" w:lineRule="auto"/>
        <w:rPr>
          <w:color w:val="000000"/>
          <w:sz w:val="24"/>
        </w:rPr>
      </w:pPr>
      <w:r>
        <w:rPr>
          <w:rFonts w:hint="eastAsia"/>
          <w:bCs/>
          <w:color w:val="000000"/>
          <w:sz w:val="24"/>
        </w:rPr>
        <w:t>6</w:t>
      </w:r>
      <w:r>
        <w:rPr>
          <w:color w:val="000000"/>
          <w:sz w:val="24"/>
        </w:rPr>
        <w:t>.1</w:t>
      </w:r>
      <w:r>
        <w:rPr>
          <w:color w:val="000000"/>
          <w:sz w:val="24"/>
        </w:rPr>
        <w:t>世界卫生组织《实验室生物安全手册》（第三版），日内瓦，</w:t>
      </w:r>
      <w:r>
        <w:rPr>
          <w:color w:val="000000"/>
          <w:sz w:val="24"/>
        </w:rPr>
        <w:t>2004</w:t>
      </w:r>
    </w:p>
    <w:p w14:paraId="56EC3A79" w14:textId="77777777" w:rsidR="00D94A1B" w:rsidRDefault="00D94A1B" w:rsidP="00D94A1B">
      <w:pPr>
        <w:spacing w:line="360" w:lineRule="auto"/>
        <w:rPr>
          <w:bCs/>
          <w:color w:val="000000"/>
          <w:sz w:val="24"/>
        </w:rPr>
      </w:pPr>
      <w:r>
        <w:rPr>
          <w:rFonts w:hint="eastAsia"/>
          <w:bCs/>
          <w:color w:val="000000"/>
          <w:sz w:val="24"/>
        </w:rPr>
        <w:t>6</w:t>
      </w:r>
      <w:r>
        <w:rPr>
          <w:bCs/>
          <w:color w:val="000000"/>
          <w:sz w:val="24"/>
        </w:rPr>
        <w:t>.2</w:t>
      </w:r>
      <w:r>
        <w:rPr>
          <w:bCs/>
          <w:color w:val="000000"/>
          <w:sz w:val="24"/>
        </w:rPr>
        <w:t>中华人民共和国国家质量监督检验检疫总局、中国国家标准化管理委员会发布。《实验室生物安全通用要求》</w:t>
      </w:r>
      <w:r>
        <w:rPr>
          <w:bCs/>
          <w:color w:val="000000"/>
          <w:sz w:val="24"/>
        </w:rPr>
        <w:t xml:space="preserve">(GB19489—2008) </w:t>
      </w:r>
    </w:p>
    <w:p w14:paraId="3F8C17B0" w14:textId="77777777" w:rsidR="00D94A1B" w:rsidRDefault="00D94A1B" w:rsidP="00D94A1B">
      <w:pPr>
        <w:spacing w:line="360" w:lineRule="auto"/>
        <w:rPr>
          <w:color w:val="000000"/>
          <w:sz w:val="24"/>
        </w:rPr>
      </w:pPr>
      <w:r>
        <w:rPr>
          <w:rFonts w:hint="eastAsia"/>
          <w:bCs/>
          <w:color w:val="000000"/>
          <w:sz w:val="24"/>
        </w:rPr>
        <w:t>6</w:t>
      </w:r>
      <w:r>
        <w:rPr>
          <w:color w:val="000000"/>
          <w:sz w:val="24"/>
        </w:rPr>
        <w:t>.3</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14:paraId="7C758BB5" w14:textId="77777777" w:rsidR="00D94A1B" w:rsidRDefault="00D94A1B" w:rsidP="00D94A1B">
      <w:pPr>
        <w:spacing w:line="360" w:lineRule="auto"/>
        <w:rPr>
          <w:b/>
          <w:bCs/>
          <w:sz w:val="24"/>
        </w:rPr>
      </w:pPr>
      <w:r>
        <w:rPr>
          <w:rFonts w:hint="eastAsia"/>
          <w:bCs/>
          <w:color w:val="000000"/>
          <w:sz w:val="24"/>
        </w:rPr>
        <w:t>6</w:t>
      </w:r>
      <w:r>
        <w:rPr>
          <w:color w:val="000000"/>
          <w:sz w:val="24"/>
        </w:rPr>
        <w:t>.4</w:t>
      </w:r>
      <w:r>
        <w:rPr>
          <w:color w:val="000000"/>
          <w:sz w:val="24"/>
        </w:rPr>
        <w:t>实验室生物安全基础知识</w:t>
      </w:r>
    </w:p>
    <w:p w14:paraId="447D979D" w14:textId="77777777" w:rsidR="00D94A1B" w:rsidRDefault="00D94A1B" w:rsidP="00D94A1B">
      <w:pPr>
        <w:spacing w:line="360" w:lineRule="auto"/>
        <w:rPr>
          <w:sz w:val="24"/>
        </w:rPr>
      </w:pPr>
    </w:p>
    <w:p w14:paraId="233C9FD1" w14:textId="0739CE9F" w:rsidR="00851CC1" w:rsidRPr="00D94A1B" w:rsidRDefault="00851CC1">
      <w:pPr>
        <w:spacing w:line="360" w:lineRule="auto"/>
        <w:rPr>
          <w:rFonts w:hint="eastAsia"/>
          <w:sz w:val="24"/>
        </w:rPr>
      </w:pPr>
    </w:p>
    <w:sectPr w:rsidR="00851CC1" w:rsidRPr="00D94A1B">
      <w:headerReference w:type="default" r:id="rId42"/>
      <w:footerReference w:type="default" r:id="rId43"/>
      <w:headerReference w:type="first" r:id="rId44"/>
      <w:footerReference w:type="first" r:id="rId45"/>
      <w:pgSz w:w="11906" w:h="16838"/>
      <w:pgMar w:top="1440" w:right="1800" w:bottom="1440" w:left="1800" w:header="1020" w:footer="992" w:gutter="0"/>
      <w:cols w:space="72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0169" w14:textId="77777777" w:rsidR="00195E23" w:rsidRDefault="00195E23">
      <w:r>
        <w:separator/>
      </w:r>
    </w:p>
  </w:endnote>
  <w:endnote w:type="continuationSeparator" w:id="0">
    <w:p w14:paraId="559DDB78" w14:textId="77777777" w:rsidR="00195E23" w:rsidRDefault="0019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348B" w14:textId="6DB09FEC" w:rsidR="00851CC1" w:rsidRDefault="00000000">
    <w:pPr>
      <w:pStyle w:val="a5"/>
      <w:jc w:val="center"/>
      <w:rPr>
        <w:rFonts w:ascii="Arial" w:hAnsi="Arial" w:cs="Arial"/>
      </w:rPr>
    </w:pPr>
    <w:r>
      <w:rPr>
        <w:rFonts w:asci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w:t>
    </w:r>
    <w:r>
      <w:rPr>
        <w:rFonts w:ascii="Arial" w:hAnsi="Arial" w:cs="Arial"/>
      </w:rPr>
      <w:fldChar w:fldCharType="end"/>
    </w:r>
    <w:r>
      <w:rPr>
        <w:rFonts w:ascii="Arial" w:cs="Arial"/>
      </w:rPr>
      <w:t>页</w:t>
    </w:r>
    <w:r>
      <w:rPr>
        <w:rFonts w:ascii="Arial" w:hAnsi="Arial" w:cs="Arial"/>
      </w:rPr>
      <w:t xml:space="preserve">     </w:t>
    </w:r>
    <w:r>
      <w:rPr>
        <w:rFonts w:ascii="Arial" w:cs="Arial"/>
      </w:rPr>
      <w:t>共</w:t>
    </w:r>
    <w:fldSimple w:instr=" SECTIONPAGES \* MERGEFORMAT ">
      <w:r w:rsidR="00D94A1B" w:rsidRPr="00D94A1B">
        <w:rPr>
          <w:rFonts w:ascii="Arial" w:hAnsi="Arial" w:cs="Arial"/>
          <w:noProof/>
        </w:rPr>
        <w:t>1</w:t>
      </w:r>
    </w:fldSimple>
    <w:r>
      <w:rPr>
        <w:rFonts w:ascii="Arial" w:cs="Arial"/>
      </w:rPr>
      <w:t>页</w:t>
    </w:r>
  </w:p>
  <w:p w14:paraId="2CDD79C3" w14:textId="77777777" w:rsidR="00851CC1" w:rsidRDefault="00851CC1">
    <w:pPr>
      <w:pStyle w:val="a5"/>
      <w:rPr>
        <w:rFonts w:ascii="Arial" w:hAnsi="Arial" w:cs="Arial"/>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036A" w14:textId="77777777" w:rsidR="00000000" w:rsidRDefault="00000000">
    <w:pPr>
      <w:pStyle w:val="a5"/>
    </w:pPr>
    <w:r>
      <w:pict w14:anchorId="63E482E8">
        <v:shapetype id="_x0000_t202" coordsize="21600,21600" o:spt="202" path="m,l,21600r21600,l21600,xe">
          <v:stroke joinstyle="miter"/>
          <v:path gradientshapeok="t" o:connecttype="rect"/>
        </v:shapetype>
        <v:shape id="_x0000_s1033" type="#_x0000_t202" style="position:absolute;margin-left:178.5pt;margin-top:0;width:68.3pt;height:12.4pt;z-index:9;mso-wrap-style:none;mso-position-horizontal-relative:margin" filled="f" stroked="f">
          <v:fill o:detectmouseclick="t"/>
          <v:textbox style="mso-fit-shape-to-text:t" inset="0,0,0,0">
            <w:txbxContent>
              <w:p w14:paraId="2EBFBD38" w14:textId="77777777" w:rsidR="00000000" w:rsidRDefault="00000000">
                <w:pPr>
                  <w:snapToGrid w:val="0"/>
                  <w:rPr>
                    <w:rFonts w:hint="eastAsia"/>
                    <w:sz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4</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4</w:t>
                </w:r>
                <w:r>
                  <w:rPr>
                    <w:rFonts w:ascii="Arial" w:hAnsi="Arial" w:cs="Arial"/>
                    <w:sz w:val="18"/>
                    <w:szCs w:val="18"/>
                  </w:rPr>
                  <w:fldChar w:fldCharType="end"/>
                </w:r>
                <w:r>
                  <w:rPr>
                    <w:rFonts w:ascii="Arial" w:hAnsi="Arial" w:cs="Arial"/>
                    <w:sz w:val="18"/>
                    <w:szCs w:val="18"/>
                  </w:rPr>
                  <w:t xml:space="preserve"> </w:t>
                </w:r>
                <w:r>
                  <w:rPr>
                    <w:rFonts w:hint="eastAsia"/>
                    <w:sz w:val="18"/>
                  </w:rPr>
                  <w:t>页</w:t>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AE67" w14:textId="77777777" w:rsidR="00000000" w:rsidRDefault="00000000">
    <w:pPr>
      <w:pStyle w:val="a5"/>
    </w:pPr>
    <w:r>
      <w:pict w14:anchorId="507EE263">
        <v:shapetype id="_x0000_t202" coordsize="21600,21600" o:spt="202" path="m,l,21600r21600,l21600,xe">
          <v:stroke joinstyle="miter"/>
          <v:path gradientshapeok="t" o:connecttype="rect"/>
        </v:shapetype>
        <v:shape id="_x0000_s1034" type="#_x0000_t202" style="position:absolute;margin-left:0;margin-top:0;width:2in;height:2in;z-index:10;mso-wrap-style:none;mso-position-horizontal:center;mso-position-horizontal-relative:margin" filled="f" stroked="f">
          <v:fill o:detectmouseclick="t"/>
          <v:textbox style="mso-fit-shape-to-text:t" inset="0,0,0,0">
            <w:txbxContent>
              <w:p w14:paraId="5AE397FC" w14:textId="77777777" w:rsidR="00000000" w:rsidRDefault="00000000">
                <w:pPr>
                  <w:snapToGrid w:val="0"/>
                  <w:rPr>
                    <w:rFonts w:hint="eastAsia"/>
                    <w:sz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4</w:t>
                </w:r>
                <w:r>
                  <w:rPr>
                    <w:rFonts w:ascii="Arial" w:hAnsi="Arial" w:cs="Arial"/>
                    <w:sz w:val="18"/>
                    <w:szCs w:val="18"/>
                  </w:rPr>
                  <w:fldChar w:fldCharType="end"/>
                </w:r>
                <w:r>
                  <w:rPr>
                    <w:rFonts w:ascii="Arial" w:hAnsi="Arial" w:cs="Arial"/>
                    <w:sz w:val="18"/>
                    <w:szCs w:val="18"/>
                  </w:rPr>
                  <w:t xml:space="preserve"> </w:t>
                </w:r>
                <w:r>
                  <w:rPr>
                    <w:rFonts w:hint="eastAsia"/>
                    <w:sz w:val="18"/>
                  </w:rPr>
                  <w:t>页</w:t>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AD4" w14:textId="77777777" w:rsidR="00000000" w:rsidRDefault="00000000">
    <w:pPr>
      <w:pStyle w:val="a5"/>
    </w:pPr>
    <w:r>
      <w:pict w14:anchorId="66999A06">
        <v:shapetype id="_x0000_t202" coordsize="21600,21600" o:spt="202" path="m,l,21600r21600,l21600,xe">
          <v:stroke joinstyle="miter"/>
          <v:path gradientshapeok="t" o:connecttype="rect"/>
        </v:shapetype>
        <v:shape id="_x0000_s1035" type="#_x0000_t202" style="position:absolute;margin-left:0;margin-top:0;width:2in;height:2in;z-index:11;mso-wrap-style:none;mso-position-horizontal:center;mso-position-horizontal-relative:margin" filled="f" stroked="f">
          <v:fill o:detectmouseclick="t"/>
          <v:textbox style="mso-fit-shape-to-text:t" inset="0,0,0,0">
            <w:txbxContent>
              <w:p w14:paraId="587E7175"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5</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0D2B" w14:textId="77777777" w:rsidR="00000000" w:rsidRDefault="00000000">
    <w:pPr>
      <w:pStyle w:val="a5"/>
      <w:tabs>
        <w:tab w:val="clear" w:pos="4153"/>
        <w:tab w:val="clear" w:pos="8306"/>
        <w:tab w:val="left" w:pos="4950"/>
      </w:tabs>
    </w:pPr>
    <w:r>
      <w:pict w14:anchorId="2DB6CA5F">
        <v:shapetype id="_x0000_t202" coordsize="21600,21600" o:spt="202" path="m,l,21600r21600,l21600,xe">
          <v:stroke joinstyle="miter"/>
          <v:path gradientshapeok="t" o:connecttype="rect"/>
        </v:shapetype>
        <v:shape id="_x0000_s1036" type="#_x0000_t202" style="position:absolute;margin-left:0;margin-top:0;width:2in;height:2in;z-index:12;mso-wrap-style:none;mso-position-horizontal:center;mso-position-horizontal-relative:margin" filled="f" stroked="f">
          <v:fill o:detectmouseclick="t"/>
          <v:textbox style="mso-fit-shape-to-text:t" inset="0,0,0,0">
            <w:txbxContent>
              <w:p w14:paraId="1BD36F99" w14:textId="77777777" w:rsidR="00000000" w:rsidRDefault="00000000">
                <w:pPr>
                  <w:snapToGrid w:val="0"/>
                  <w:rPr>
                    <w:rFonts w:ascii="Arial" w:hAnsi="Arial" w:cs="Arial"/>
                    <w:sz w:val="18"/>
                    <w:szCs w:val="18"/>
                  </w:rPr>
                </w:pPr>
                <w:r>
                  <w:rPr>
                    <w:rFonts w:ascii="Arial" w:hAns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页</w:t>
                </w:r>
                <w:r>
                  <w:rPr>
                    <w:rFonts w:ascii="Arial" w:hAnsi="Arial" w:cs="Arial" w:hint="eastAsia"/>
                    <w:sz w:val="18"/>
                    <w:szCs w:val="18"/>
                  </w:rPr>
                  <w:t xml:space="preserve">    </w:t>
                </w:r>
                <w:r>
                  <w:rPr>
                    <w:rFonts w:ascii="Arial" w:hAnsi="Arial" w:cs="Arial"/>
                    <w:sz w:val="18"/>
                    <w:szCs w:val="18"/>
                  </w:rPr>
                  <w:t xml:space="preserve"> </w:t>
                </w:r>
                <w:r>
                  <w:rPr>
                    <w:rFonts w:ascii="Arial" w:hAns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7</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页</w:t>
                </w:r>
              </w:p>
            </w:txbxContent>
          </v:textbox>
          <w10:wrap anchorx="margin"/>
        </v:shape>
      </w:pict>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4638" w14:textId="77777777" w:rsidR="00000000" w:rsidRDefault="00000000">
    <w:pPr>
      <w:pStyle w:val="a5"/>
      <w:jc w:val="center"/>
      <w:rPr>
        <w:rFonts w:ascii="Arial" w:hAnsi="Arial" w:cs="Arial"/>
      </w:rPr>
    </w:pPr>
    <w:r>
      <w:rPr>
        <w:rFonts w:ascii="Arial" w:cs="Arial"/>
      </w:rPr>
      <w:t>第</w:t>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lang w:val="en-US"/>
      </w:rPr>
      <w:t>3</w:t>
    </w:r>
    <w:r>
      <w:rPr>
        <w:rFonts w:ascii="Arial" w:hAnsi="Arial" w:cs="Arial"/>
      </w:rPr>
      <w:fldChar w:fldCharType="end"/>
    </w:r>
    <w:r>
      <w:rPr>
        <w:rFonts w:ascii="Arial" w:cs="Arial"/>
      </w:rPr>
      <w:t>页</w:t>
    </w:r>
    <w:r>
      <w:rPr>
        <w:rFonts w:ascii="Arial" w:hAnsi="Arial" w:cs="Arial"/>
      </w:rPr>
      <w:t xml:space="preserve">      </w:t>
    </w:r>
    <w:r>
      <w:rPr>
        <w:rFonts w:ascii="Arial" w:cs="Arial"/>
      </w:rPr>
      <w:t>共</w:t>
    </w:r>
    <w:r>
      <w:rPr>
        <w:rFonts w:ascii="Arial" w:hAnsi="Arial" w:cs="Arial"/>
      </w:rPr>
      <w:fldChar w:fldCharType="begin"/>
    </w:r>
    <w:r>
      <w:rPr>
        <w:rFonts w:ascii="Arial" w:hAnsi="Arial" w:cs="Arial"/>
      </w:rPr>
      <w:instrText xml:space="preserve"> NUMPAGES  \* Arabic  \* MERGEFORMAT </w:instrText>
    </w:r>
    <w:r>
      <w:rPr>
        <w:rFonts w:ascii="Arial" w:hAnsi="Arial" w:cs="Arial"/>
      </w:rPr>
      <w:fldChar w:fldCharType="separate"/>
    </w:r>
    <w:r>
      <w:rPr>
        <w:rFonts w:ascii="Arial" w:hAnsi="Arial" w:cs="Arial"/>
        <w:lang w:val="en-US"/>
      </w:rPr>
      <w:t>3</w:t>
    </w:r>
    <w:r>
      <w:rPr>
        <w:rFonts w:ascii="Arial" w:hAnsi="Arial" w:cs="Arial"/>
      </w:rPr>
      <w:fldChar w:fldCharType="end"/>
    </w:r>
    <w:r>
      <w:rPr>
        <w:rFonts w:ascii="Arial" w:cs="Arial"/>
      </w:rPr>
      <w:t>页</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EDAD" w14:textId="77777777" w:rsidR="00000000" w:rsidRDefault="00000000">
    <w:pPr>
      <w:pStyle w:val="a5"/>
    </w:pPr>
    <w:r>
      <w:pict w14:anchorId="547912FF">
        <v:shapetype id="_x0000_t202" coordsize="21600,21600" o:spt="202" path="m,l,21600r21600,l21600,xe">
          <v:stroke joinstyle="miter"/>
          <v:path gradientshapeok="t" o:connecttype="rect"/>
        </v:shapetype>
        <v:shape id="_x0000_s1037" type="#_x0000_t202" style="position:absolute;margin-left:0;margin-top:0;width:2in;height:2in;z-index:13;mso-wrap-style:none;mso-position-horizontal:center;mso-position-horizontal-relative:margin" filled="f" stroked="f">
          <v:fill o:detectmouseclick="t"/>
          <v:textbox style="mso-fit-shape-to-text:t" inset="0,0,0,0">
            <w:txbxContent>
              <w:p w14:paraId="43DAAB1C"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182" w14:textId="77777777" w:rsidR="00000000" w:rsidRDefault="00000000">
    <w:pPr>
      <w:pStyle w:val="a5"/>
    </w:pPr>
    <w:r>
      <w:pict w14:anchorId="23271EF8">
        <v:shapetype id="_x0000_t202" coordsize="21600,21600" o:spt="202" path="m,l,21600r21600,l21600,xe">
          <v:stroke joinstyle="miter"/>
          <v:path gradientshapeok="t" o:connecttype="rect"/>
        </v:shapetype>
        <v:shape id="_x0000_s1038" type="#_x0000_t202" style="position:absolute;margin-left:0;margin-top:0;width:2in;height:2in;z-index:14;mso-wrap-style:none;mso-position-horizontal:center;mso-position-horizontal-relative:margin" filled="f" stroked="f">
          <v:fill o:detectmouseclick="t"/>
          <v:textbox style="mso-fit-shape-to-text:t" inset="0,0,0,0">
            <w:txbxContent>
              <w:p w14:paraId="4052050E" w14:textId="77777777" w:rsidR="00000000" w:rsidRDefault="00000000">
                <w:pPr>
                  <w:snapToGrid w:val="0"/>
                  <w:rPr>
                    <w:rFonts w:hint="eastAsia"/>
                    <w:sz w:val="18"/>
                  </w:rPr>
                </w:pPr>
                <w:r>
                  <w:rPr>
                    <w:rFonts w:hint="eastAsia"/>
                    <w:sz w:val="18"/>
                  </w:rPr>
                  <w:t>第</w:t>
                </w:r>
                <w:r>
                  <w:rPr>
                    <w:rFonts w:hint="eastAsia"/>
                    <w:sz w:val="18"/>
                  </w:rPr>
                  <w:t xml:space="preserve"> </w:t>
                </w:r>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cs="Arial" w:hint="eastAsia"/>
                    <w:sz w:val="18"/>
                  </w:rPr>
                  <w:t xml:space="preserve">   </w:t>
                </w:r>
                <w:r>
                  <w:rPr>
                    <w:rFonts w:ascii="Arial" w:hAnsi="Arial" w:cs="Arial"/>
                    <w:sz w:val="18"/>
                  </w:rPr>
                  <w:t xml:space="preserve"> </w:t>
                </w:r>
                <w:r>
                  <w:rPr>
                    <w:rFonts w:ascii="Arial" w:cs="Arial"/>
                    <w:sz w:val="18"/>
                  </w:rPr>
                  <w:t>共</w:t>
                </w:r>
                <w:r>
                  <w:rPr>
                    <w:rFonts w:ascii="Arial" w:hAnsi="Arial" w:cs="Arial"/>
                    <w:sz w:val="18"/>
                  </w:rPr>
                  <w:fldChar w:fldCharType="begin"/>
                </w:r>
                <w:r>
                  <w:rPr>
                    <w:rFonts w:ascii="Arial" w:hAnsi="Arial" w:cs="Arial"/>
                    <w:sz w:val="18"/>
                  </w:rPr>
                  <w:instrText xml:space="preserve"> NUMPAGES  \* Arabic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hint="eastAsia"/>
                    <w:sz w:val="18"/>
                  </w:rPr>
                  <w:t>页</w:t>
                </w:r>
              </w:p>
            </w:txbxContent>
          </v:textbox>
          <w10:wrap anchorx="margin"/>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4363" w14:textId="77777777" w:rsidR="00000000" w:rsidRDefault="00000000">
    <w:pPr>
      <w:pStyle w:val="a5"/>
    </w:pPr>
    <w:r>
      <w:pict w14:anchorId="2EDBC645">
        <v:shapetype id="_x0000_t202" coordsize="21600,21600" o:spt="202" path="m,l,21600r21600,l21600,xe">
          <v:stroke joinstyle="miter"/>
          <v:path gradientshapeok="t" o:connecttype="rect"/>
        </v:shapetype>
        <v:shape id="_x0000_s1039" type="#_x0000_t202" style="position:absolute;margin-left:0;margin-top:0;width:2in;height:2in;z-index:15;mso-wrap-style:none;mso-position-horizontal:center;mso-position-horizontal-relative:margin" filled="f" stroked="f">
          <v:fill o:detectmouseclick="t"/>
          <v:textbox style="mso-fit-shape-to-text:t" inset="0,0,0,0">
            <w:txbxContent>
              <w:p w14:paraId="715364C0"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2</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B840" w14:textId="77777777" w:rsidR="00000000" w:rsidRDefault="00000000">
    <w:pPr>
      <w:pStyle w:val="a5"/>
    </w:pPr>
    <w:r>
      <w:pict w14:anchorId="212E3B6D">
        <v:shapetype id="_x0000_t202" coordsize="21600,21600" o:spt="202" path="m,l,21600r21600,l21600,xe">
          <v:stroke joinstyle="miter"/>
          <v:path gradientshapeok="t" o:connecttype="rect"/>
        </v:shapetype>
        <v:shape id="_x0000_s1040" type="#_x0000_t202" style="position:absolute;margin-left:0;margin-top:0;width:2in;height:2in;z-index:16;mso-wrap-style:none;mso-position-horizontal:center;mso-position-horizontal-relative:margin" filled="f" stroked="f">
          <v:fill o:detectmouseclick="t"/>
          <v:textbox style="mso-fit-shape-to-text:t" inset="0,0,0,0">
            <w:txbxContent>
              <w:p w14:paraId="7BCF7467" w14:textId="77777777" w:rsidR="00000000" w:rsidRDefault="00000000">
                <w:pPr>
                  <w:snapToGrid w:val="0"/>
                  <w:rPr>
                    <w:rFonts w:hint="eastAsia"/>
                    <w:sz w:val="18"/>
                  </w:rPr>
                </w:pPr>
                <w:r>
                  <w:rPr>
                    <w:rFonts w:hint="eastAsia"/>
                    <w:sz w:val="18"/>
                  </w:rPr>
                  <w:t>第</w:t>
                </w:r>
                <w:r>
                  <w:rPr>
                    <w:rFonts w:hint="eastAsia"/>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hAnsi="Arial" w:cs="Arial"/>
                    <w:sz w:val="18"/>
                  </w:rPr>
                  <w:t xml:space="preserve"> </w:t>
                </w:r>
                <w:r>
                  <w:rPr>
                    <w:rFonts w:ascii="Arial" w:hAnsi="Arial" w:cs="Arial" w:hint="eastAsia"/>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4</w:t>
                </w:r>
                <w:r>
                  <w:rPr>
                    <w:rFonts w:ascii="Arial" w:hAnsi="Arial" w:cs="Arial"/>
                    <w:sz w:val="18"/>
                  </w:rPr>
                  <w:fldChar w:fldCharType="end"/>
                </w:r>
                <w:r>
                  <w:rPr>
                    <w:rFonts w:hint="eastAsia"/>
                    <w:sz w:val="18"/>
                  </w:rPr>
                  <w:t xml:space="preserve"> </w:t>
                </w:r>
                <w:r>
                  <w:rPr>
                    <w:rFonts w:hint="eastAsia"/>
                    <w:sz w:val="18"/>
                  </w:rPr>
                  <w:t>页</w:t>
                </w:r>
              </w:p>
            </w:txbxContent>
          </v:textbox>
          <w10:wrap anchorx="margin"/>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E23C" w14:textId="77777777" w:rsidR="00000000" w:rsidRDefault="00000000">
    <w:pPr>
      <w:pStyle w:val="a5"/>
    </w:pPr>
    <w:r>
      <w:pict w14:anchorId="05AA92D4">
        <v:shapetype id="_x0000_t202" coordsize="21600,21600" o:spt="202" path="m,l,21600r21600,l21600,xe">
          <v:stroke joinstyle="miter"/>
          <v:path gradientshapeok="t" o:connecttype="rect"/>
        </v:shapetype>
        <v:shape id="_x0000_s1041" type="#_x0000_t202" style="position:absolute;margin-left:0;margin-top:0;width:2in;height:2in;z-index:17;mso-wrap-style:none;mso-position-horizontal:center;mso-position-horizontal-relative:margin" filled="f" stroked="f">
          <v:fill o:detectmouseclick="t"/>
          <v:textbox style="mso-fit-shape-to-text:t" inset="0,0,0,0">
            <w:txbxContent>
              <w:p w14:paraId="15654483"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4</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216E" w14:textId="77777777" w:rsidR="00000000" w:rsidRDefault="00000000">
    <w:pPr>
      <w:pStyle w:val="a5"/>
    </w:pPr>
    <w:r>
      <w:pict w14:anchorId="41439724">
        <v:shapetype id="_x0000_t202" coordsize="21600,21600" o:spt="202" path="m,l,21600r21600,l21600,xe">
          <v:stroke joinstyle="miter"/>
          <v:path gradientshapeok="t" o:connecttype="rect"/>
        </v:shapetype>
        <v:shape id="文本框 1" o:spid="_x0000_s1025" type="#_x0000_t202" style="position:absolute;margin-left:0;margin-top:0;width:2in;height:2in;z-index:1;mso-wrap-style:none;mso-position-horizontal:center;mso-position-horizontal-relative:margin" filled="f" stroked="f">
          <v:fill o:detectmouseclick="t"/>
          <v:textbox style="mso-fit-shape-to-text:t" inset="0,0,0,0">
            <w:txbxContent>
              <w:p w14:paraId="719CF48B"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7CCC" w14:textId="77777777" w:rsidR="00000000" w:rsidRDefault="00000000">
    <w:pPr>
      <w:pStyle w:val="a5"/>
    </w:pPr>
    <w:r>
      <w:pict w14:anchorId="590A0CE1">
        <v:shapetype id="_x0000_t202" coordsize="21600,21600" o:spt="202" path="m,l,21600r21600,l21600,xe">
          <v:stroke joinstyle="miter"/>
          <v:path gradientshapeok="t" o:connecttype="rect"/>
        </v:shapetype>
        <v:shape id="文本框 2" o:spid="_x0000_s1026" type="#_x0000_t202" style="position:absolute;margin-left:0;margin-top:0;width:118.8pt;height:21.2pt;z-index:2;mso-wrap-style:square;mso-position-horizontal:center;mso-position-horizontal-relative:margin" filled="f" stroked="f">
          <v:fill o:detectmouseclick="t"/>
          <v:textbox inset="0,0,0,0">
            <w:txbxContent>
              <w:p w14:paraId="1A71D1FC"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0AC6" w14:textId="77777777" w:rsidR="00000000" w:rsidRDefault="00000000">
    <w:pPr>
      <w:pStyle w:val="a5"/>
    </w:pPr>
    <w:r>
      <w:pict w14:anchorId="74CD4BDC">
        <v:shapetype id="_x0000_t202" coordsize="21600,21600" o:spt="202" path="m,l,21600r21600,l21600,xe">
          <v:stroke joinstyle="miter"/>
          <v:path gradientshapeok="t" o:connecttype="rect"/>
        </v:shapetype>
        <v:shape id="_x0000_s1027" type="#_x0000_t202" style="position:absolute;margin-left:0;margin-top:0;width:2in;height:2in;z-index:3;mso-wrap-style:none;mso-position-horizontal:center;mso-position-horizontal-relative:margin" filled="f" stroked="f">
          <v:fill o:detectmouseclick="t"/>
          <v:textbox style="mso-fit-shape-to-text:t" inset="0,0,0,0">
            <w:txbxContent>
              <w:p w14:paraId="06C20835"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2</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2</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3A63" w14:textId="77777777" w:rsidR="00000000" w:rsidRDefault="00000000">
    <w:pPr>
      <w:pStyle w:val="a5"/>
    </w:pPr>
    <w:r>
      <w:pict w14:anchorId="02E42DE9">
        <v:shapetype id="_x0000_t202" coordsize="21600,21600" o:spt="202" path="m,l,21600r21600,l21600,xe">
          <v:stroke joinstyle="miter"/>
          <v:path gradientshapeok="t" o:connecttype="rect"/>
        </v:shapetype>
        <v:shape id="_x0000_s1028" type="#_x0000_t202" style="position:absolute;margin-left:0;margin-top:0;width:2in;height:2in;z-index:4;mso-wrap-style:none;mso-position-horizontal:center;mso-position-horizontal-relative:margin" filled="f" stroked="f">
          <v:fill o:detectmouseclick="t"/>
          <v:textbox style="mso-fit-shape-to-text:t" inset="0,0,0,0">
            <w:txbxContent>
              <w:p w14:paraId="0968DD48"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2</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8F63" w14:textId="77777777" w:rsidR="00000000" w:rsidRDefault="00000000">
    <w:pPr>
      <w:pStyle w:val="a5"/>
    </w:pPr>
    <w:r>
      <w:pict w14:anchorId="0D72DDC3">
        <v:shapetype id="_x0000_t202" coordsize="21600,21600" o:spt="202" path="m,l,21600r21600,l21600,xe">
          <v:stroke joinstyle="miter"/>
          <v:path gradientshapeok="t" o:connecttype="rect"/>
        </v:shapetype>
        <v:shape id="_x0000_s1029" type="#_x0000_t202" style="position:absolute;margin-left:0;margin-top:0;width:2in;height:2in;z-index:5;mso-wrap-style:none;mso-position-horizontal:center;mso-position-horizontal-relative:margin" filled="f" stroked="f">
          <v:fill o:detectmouseclick="t"/>
          <v:textbox style="mso-fit-shape-to-text:t" inset="0,0,0,0">
            <w:txbxContent>
              <w:p w14:paraId="75408D3A"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5774" w14:textId="77777777" w:rsidR="00000000" w:rsidRDefault="00000000">
    <w:pPr>
      <w:pStyle w:val="a5"/>
    </w:pPr>
    <w:r>
      <w:pict w14:anchorId="0AB24CFF">
        <v:shapetype id="_x0000_t202" coordsize="21600,21600" o:spt="202" path="m,l,21600r21600,l21600,xe">
          <v:stroke joinstyle="miter"/>
          <v:path gradientshapeok="t" o:connecttype="rect"/>
        </v:shapetype>
        <v:shape id="_x0000_s1030" type="#_x0000_t202" style="position:absolute;margin-left:0;margin-top:0;width:2in;height:2in;z-index:6;mso-wrap-style:none;mso-position-horizontal:center;mso-position-horizontal-relative:margin" filled="f" stroked="f">
          <v:fill o:detectmouseclick="t"/>
          <v:textbox style="mso-fit-shape-to-text:t" inset="0,0,0,0">
            <w:txbxContent>
              <w:p w14:paraId="15458E56"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BBA9" w14:textId="77777777" w:rsidR="0045001E" w:rsidRDefault="00000000">
    <w:pPr>
      <w:pStyle w:val="a5"/>
    </w:pPr>
    <w:r>
      <w:pict w14:anchorId="58A0B2A1">
        <v:shapetype id="_x0000_t202" coordsize="21600,21600" o:spt="202" path="m,l,21600r21600,l21600,xe">
          <v:stroke joinstyle="miter"/>
          <v:path gradientshapeok="t" o:connecttype="rect"/>
        </v:shapetype>
        <v:shape id="_x0000_s1032" type="#_x0000_t202" style="position:absolute;margin-left:173.6pt;margin-top:0;width:104.75pt;height:12.15pt;z-index:8;mso-position-horizontal-relative:margin;mso-width-relative:page;mso-height-relative:page" filled="f" stroked="f" strokeweight=".5pt">
          <v:textbox inset="0,0,0,0">
            <w:txbxContent>
              <w:p w14:paraId="7B59C646" w14:textId="77777777" w:rsidR="0045001E" w:rsidRDefault="00000000">
                <w:pPr>
                  <w:snapToGrid w:val="0"/>
                  <w:rPr>
                    <w:rFonts w:ascii="Arial" w:hAnsi="Arial" w:cs="Arial"/>
                    <w:sz w:val="18"/>
                  </w:rPr>
                </w:pPr>
                <w:r>
                  <w:rPr>
                    <w:rFonts w:ascii="Arial" w:cs="Arial" w:hint="eastAsia"/>
                  </w:rPr>
                  <w:t>第</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3</w:t>
                </w:r>
                <w:r>
                  <w:rPr>
                    <w:rFonts w:ascii="Arial" w:hAnsi="Arial" w:cs="Arial"/>
                    <w:sz w:val="18"/>
                    <w:szCs w:val="18"/>
                  </w:rPr>
                  <w:fldChar w:fldCharType="end"/>
                </w:r>
                <w:proofErr w:type="gramStart"/>
                <w:r>
                  <w:rPr>
                    <w:rFonts w:ascii="Arial" w:cs="Arial" w:hint="eastAsia"/>
                    <w:sz w:val="18"/>
                  </w:rPr>
                  <w:t>页共</w:t>
                </w:r>
                <w:proofErr w:type="gramEnd"/>
                <w:r>
                  <w:rPr>
                    <w:rFonts w:ascii="Calibri" w:hAnsi="Calibri"/>
                  </w:rPr>
                  <w:fldChar w:fldCharType="begin"/>
                </w:r>
                <w:r>
                  <w:instrText xml:space="preserve"> NUMPAGES  \* MERGEFORMAT </w:instrText>
                </w:r>
                <w:r>
                  <w:rPr>
                    <w:rFonts w:ascii="Calibri" w:hAnsi="Calibri"/>
                  </w:rPr>
                  <w:fldChar w:fldCharType="separate"/>
                </w:r>
                <w:r>
                  <w:rPr>
                    <w:rFonts w:ascii="Arial" w:hAnsi="Arial" w:cs="Arial"/>
                    <w:sz w:val="18"/>
                  </w:rPr>
                  <w:t>4</w:t>
                </w:r>
                <w:r>
                  <w:rPr>
                    <w:rFonts w:ascii="Arial" w:hAnsi="Arial" w:cs="Arial"/>
                    <w:sz w:val="18"/>
                  </w:rPr>
                  <w:fldChar w:fldCharType="end"/>
                </w:r>
                <w:r>
                  <w:rPr>
                    <w:rFonts w:ascii="Arial" w:cs="Arial" w:hint="eastAsia"/>
                    <w:sz w:val="18"/>
                  </w:rPr>
                  <w:t>页</w:t>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FD2C" w14:textId="77777777" w:rsidR="0045001E" w:rsidRDefault="00000000">
    <w:pPr>
      <w:pStyle w:val="a5"/>
    </w:pPr>
    <w:r>
      <w:pict w14:anchorId="27F19E7C">
        <v:shapetype id="_x0000_t202" coordsize="21600,21600" o:spt="202" path="m,l,21600r21600,l21600,xe">
          <v:stroke joinstyle="miter"/>
          <v:path gradientshapeok="t" o:connecttype="rect"/>
        </v:shapetype>
        <v:shape id="_x0000_s1031" type="#_x0000_t202" style="position:absolute;margin-left:143.25pt;margin-top:0;width:150.05pt;height:24.1pt;z-index:7;mso-position-horizontal-relative:margin;mso-width-relative:page;mso-height-relative:page" filled="f" stroked="f" strokeweight=".5pt">
          <v:textbox style="mso-fit-shape-to-text:t" inset="0,0,0,0">
            <w:txbxContent>
              <w:p w14:paraId="4642A180" w14:textId="77777777" w:rsidR="0045001E" w:rsidRDefault="00000000">
                <w:pPr>
                  <w:snapToGrid w:val="0"/>
                  <w:rPr>
                    <w:rFonts w:ascii="Arial" w:hAnsi="Arial" w:cs="Arial"/>
                    <w:sz w:val="18"/>
                  </w:rPr>
                </w:pPr>
                <w:r>
                  <w:rPr>
                    <w:rFonts w:ascii="Arial" w:hAnsi="Arial" w:cs="Arial" w:hint="eastAsia"/>
                  </w:rPr>
                  <w:t>第</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roofErr w:type="gramStart"/>
                <w:r>
                  <w:rPr>
                    <w:rFonts w:ascii="Arial" w:hAnsi="Arial" w:cs="Arial" w:hint="eastAsia"/>
                    <w:sz w:val="18"/>
                  </w:rPr>
                  <w:t>页共</w:t>
                </w:r>
                <w:proofErr w:type="gramEnd"/>
                <w:r>
                  <w:rPr>
                    <w:rFonts w:ascii="Calibri" w:hAnsi="Calibri"/>
                  </w:rPr>
                  <w:fldChar w:fldCharType="begin"/>
                </w:r>
                <w:r>
                  <w:instrText xml:space="preserve"> NUMPAGES  \* MERGEFORMAT </w:instrText>
                </w:r>
                <w:r>
                  <w:rPr>
                    <w:rFonts w:ascii="Calibri" w:hAnsi="Calibri"/>
                  </w:rPr>
                  <w:fldChar w:fldCharType="separate"/>
                </w:r>
                <w:r>
                  <w:rPr>
                    <w:rFonts w:ascii="Arial" w:hAnsi="Arial" w:cs="Arial"/>
                    <w:sz w:val="18"/>
                  </w:rPr>
                  <w:t>4</w:t>
                </w:r>
                <w:r>
                  <w:rPr>
                    <w:rFonts w:ascii="Arial" w:hAnsi="Arial" w:cs="Arial"/>
                    <w:sz w:val="18"/>
                  </w:rPr>
                  <w:fldChar w:fldCharType="end"/>
                </w:r>
                <w:r>
                  <w:rPr>
                    <w:rFonts w:ascii="Arial" w:hAnsi="Arial" w:cs="Arial"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2DC6" w14:textId="77777777" w:rsidR="00195E23" w:rsidRDefault="00195E23">
      <w:r>
        <w:separator/>
      </w:r>
    </w:p>
  </w:footnote>
  <w:footnote w:type="continuationSeparator" w:id="0">
    <w:p w14:paraId="402A0DBC" w14:textId="77777777" w:rsidR="00195E23" w:rsidRDefault="0019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C04B" w14:textId="77777777" w:rsidR="00851CC1" w:rsidRDefault="00000000">
    <w:pPr>
      <w:pStyle w:val="a7"/>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1</w:t>
    </w:r>
    <w:r>
      <w:rPr>
        <w:rFonts w:ascii="Arial" w:hAnsi="Arial" w:cs="Arial" w:hint="eastAsia"/>
      </w:rPr>
      <w:t xml:space="preserve">0 </w:t>
    </w:r>
    <w:r>
      <w:rPr>
        <w:rFonts w:ascii="Arial" w:hAnsi="Arial" w:cs="Arial"/>
      </w:rPr>
      <w:t xml:space="preserve">                                                                   </w:t>
    </w:r>
    <w:r>
      <w:rPr>
        <w:rFonts w:ascii="微软雅黑" w:eastAsia="微软雅黑" w:hAnsi="微软雅黑" w:hint="eastAsia"/>
        <w:lang w:val="zh-CN"/>
      </w:rPr>
      <w:t>版本/修订：1/1</w:t>
    </w:r>
  </w:p>
  <w:p w14:paraId="07E4BD77" w14:textId="77777777" w:rsidR="00851CC1" w:rsidRDefault="00000000">
    <w:pPr>
      <w:pStyle w:val="a7"/>
      <w:jc w:val="both"/>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2117.09.01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9BE4" w14:textId="77777777" w:rsidR="00000000" w:rsidRDefault="00000000">
    <w:pPr>
      <w:pStyle w:val="a7"/>
      <w:pBdr>
        <w:bottom w:val="single" w:sz="4" w:space="1" w:color="auto"/>
      </w:pBdr>
      <w:jc w:val="both"/>
      <w:rPr>
        <w:rFonts w:ascii="Arial" w:hAnsi="Arial" w:cs="Arial" w:hint="eastAsia"/>
      </w:rPr>
    </w:pPr>
    <w:r>
      <w:rPr>
        <w:rFonts w:ascii="Arial" w:hAnsi="Arial" w:cs="Arial"/>
      </w:rPr>
      <w:t>CCPM-C-</w:t>
    </w:r>
    <w:r>
      <w:rPr>
        <w:rFonts w:ascii="Arial" w:cs="Arial"/>
      </w:rPr>
      <w:t>Ⅲ</w:t>
    </w:r>
    <w:r>
      <w:rPr>
        <w:rFonts w:ascii="Arial" w:hAnsi="Arial" w:cs="Arial"/>
      </w:rPr>
      <w:t>-3</w:t>
    </w:r>
    <w:r>
      <w:rPr>
        <w:rFonts w:ascii="Arial" w:hAnsi="Arial" w:cs="Arial" w:hint="eastAsia"/>
      </w:rPr>
      <w:t>10</w:t>
    </w:r>
    <w:r>
      <w:rPr>
        <w:rFonts w:ascii="Arial" w:hAnsi="Arial" w:cs="Arial"/>
      </w:rPr>
      <w:t xml:space="preserve">-05        </w:t>
    </w:r>
    <w:r>
      <w:rPr>
        <w:rFonts w:ascii="Arial" w:cs="Arial" w:hint="eastAsia"/>
      </w:rPr>
      <w:t xml:space="preserve">                   </w:t>
    </w:r>
    <w:r>
      <w:rPr>
        <w:rFonts w:ascii="Arial" w:hAnsi="Arial" w:cs="Arial" w:hint="eastAsia"/>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90D1"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w:t>
    </w:r>
    <w:r>
      <w:rPr>
        <w:rFonts w:ascii="Arial" w:hAnsi="Arial" w:cs="Arial" w:hint="eastAsia"/>
        <w:spacing w:val="20"/>
        <w:sz w:val="18"/>
        <w:szCs w:val="18"/>
      </w:rPr>
      <w:t>10</w:t>
    </w:r>
    <w:r>
      <w:rPr>
        <w:rFonts w:ascii="Arial" w:hAnsi="Arial" w:cs="Arial"/>
        <w:spacing w:val="20"/>
        <w:sz w:val="18"/>
        <w:szCs w:val="18"/>
      </w:rPr>
      <w:t xml:space="preserve">-05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2BF86849" w14:textId="77777777" w:rsidR="00000000" w:rsidRDefault="00000000">
    <w:pPr>
      <w:pStyle w:val="a7"/>
      <w:pBdr>
        <w:bottom w:val="single" w:sz="4" w:space="1" w:color="auto"/>
      </w:pBdr>
      <w:jc w:val="both"/>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603B" w14:textId="77777777" w:rsidR="00000000" w:rsidRDefault="00000000">
    <w:pPr>
      <w:pStyle w:val="a7"/>
      <w:pBdr>
        <w:bottom w:val="single" w:sz="4" w:space="1" w:color="auto"/>
      </w:pBdr>
      <w:jc w:val="both"/>
      <w:rPr>
        <w:rFonts w:hint="eastAsia"/>
      </w:rPr>
    </w:pPr>
    <w:r>
      <w:rPr>
        <w:rFonts w:hint="eastAsia"/>
        <w:spacing w:val="20"/>
      </w:rPr>
      <w:t>CCPM-C-</w:t>
    </w:r>
    <w:r>
      <w:rPr>
        <w:rFonts w:hint="eastAsia"/>
        <w:spacing w:val="20"/>
      </w:rPr>
      <w:t>Ⅲ</w:t>
    </w:r>
    <w:r>
      <w:rPr>
        <w:rFonts w:hint="eastAsia"/>
        <w:spacing w:val="20"/>
      </w:rPr>
      <w:t xml:space="preserve">-310-06 </w:t>
    </w:r>
    <w:r>
      <w:rPr>
        <w:rFonts w:hint="eastAsia"/>
        <w:spacing w:val="20"/>
        <w:kern w:val="2"/>
      </w:rPr>
      <w:t xml:space="preserve">                                     </w:t>
    </w:r>
    <w:r>
      <w:rPr>
        <w:rFonts w:hint="eastAsia"/>
        <w:spacing w:val="20"/>
      </w:rPr>
      <w:t>版本</w:t>
    </w:r>
    <w:r>
      <w:rPr>
        <w:rFonts w:hint="eastAsia"/>
        <w:spacing w:val="20"/>
      </w:rPr>
      <w:t>/</w:t>
    </w:r>
    <w:r>
      <w:rPr>
        <w:rFonts w:hint="eastAsia"/>
        <w:spacing w:val="20"/>
      </w:rPr>
      <w:t>修订：</w:t>
    </w:r>
    <w:r>
      <w:rPr>
        <w:rFonts w:hint="eastAsia"/>
        <w:spacing w:val="20"/>
      </w:rPr>
      <w:t>1/1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CFA0" w14:textId="77777777" w:rsidR="00000000" w:rsidRDefault="00000000">
    <w:pPr>
      <w:pBdr>
        <w:bottom w:val="none" w:sz="0" w:space="1" w:color="auto"/>
      </w:pBdr>
      <w:tabs>
        <w:tab w:val="center" w:pos="4153"/>
        <w:tab w:val="right" w:pos="8306"/>
      </w:tabs>
      <w:snapToGrid w:val="0"/>
      <w:spacing w:line="300" w:lineRule="auto"/>
      <w:jc w:val="left"/>
      <w:rPr>
        <w:rFonts w:hint="eastAsia"/>
        <w:spacing w:val="20"/>
        <w:sz w:val="18"/>
        <w:szCs w:val="18"/>
      </w:rPr>
    </w:pPr>
    <w:r>
      <w:rPr>
        <w:rFonts w:hint="eastAsia"/>
        <w:spacing w:val="20"/>
        <w:sz w:val="18"/>
        <w:szCs w:val="18"/>
      </w:rPr>
      <w:t>CCPM-C-</w:t>
    </w:r>
    <w:r>
      <w:rPr>
        <w:rFonts w:hint="eastAsia"/>
        <w:spacing w:val="20"/>
        <w:sz w:val="18"/>
        <w:szCs w:val="18"/>
      </w:rPr>
      <w:t>Ⅲ</w:t>
    </w:r>
    <w:r>
      <w:rPr>
        <w:rFonts w:hint="eastAsia"/>
        <w:spacing w:val="20"/>
        <w:sz w:val="18"/>
        <w:szCs w:val="18"/>
      </w:rPr>
      <w:t xml:space="preserve">-310-06 </w:t>
    </w:r>
    <w:r>
      <w:rPr>
        <w:spacing w:val="20"/>
        <w:sz w:val="18"/>
        <w:szCs w:val="18"/>
      </w:rPr>
      <w:t xml:space="preserve"> </w:t>
    </w:r>
    <w:r>
      <w:rPr>
        <w:sz w:val="18"/>
        <w:szCs w:val="18"/>
      </w:rPr>
      <w:t xml:space="preserve">                         </w:t>
    </w:r>
    <w:r>
      <w:rPr>
        <w:spacing w:val="20"/>
        <w:sz w:val="18"/>
        <w:szCs w:val="18"/>
      </w:rPr>
      <w:t xml:space="preserve"> </w:t>
    </w:r>
    <w:r>
      <w:rPr>
        <w:rFonts w:hint="eastAsia"/>
        <w:spacing w:val="20"/>
        <w:sz w:val="18"/>
        <w:szCs w:val="18"/>
      </w:rPr>
      <w:t xml:space="preserve">                 </w:t>
    </w:r>
    <w:r>
      <w:rPr>
        <w:rFonts w:hint="eastAsia"/>
        <w:spacing w:val="20"/>
        <w:sz w:val="18"/>
        <w:szCs w:val="18"/>
      </w:rPr>
      <w:t>版本</w:t>
    </w:r>
    <w:r>
      <w:rPr>
        <w:rFonts w:hint="eastAsia"/>
        <w:spacing w:val="20"/>
        <w:sz w:val="18"/>
        <w:szCs w:val="18"/>
      </w:rPr>
      <w:t>/</w:t>
    </w:r>
    <w:r>
      <w:rPr>
        <w:rFonts w:hint="eastAsia"/>
        <w:spacing w:val="20"/>
        <w:sz w:val="18"/>
        <w:szCs w:val="18"/>
      </w:rPr>
      <w:t>修订：</w:t>
    </w:r>
    <w:r>
      <w:rPr>
        <w:rFonts w:hint="eastAsia"/>
        <w:spacing w:val="20"/>
        <w:sz w:val="18"/>
        <w:szCs w:val="18"/>
      </w:rPr>
      <w:t>1/1</w:t>
    </w:r>
  </w:p>
  <w:p w14:paraId="11B50CE3" w14:textId="77777777" w:rsidR="00000000" w:rsidRDefault="00000000">
    <w:pPr>
      <w:pStyle w:val="a7"/>
      <w:pBdr>
        <w:bottom w:val="single" w:sz="4" w:space="1" w:color="auto"/>
      </w:pBdr>
      <w:jc w:val="both"/>
      <w:rPr>
        <w:rFonts w:hint="eastAsia"/>
      </w:rPr>
    </w:pPr>
    <w:r>
      <w:rPr>
        <w:rFonts w:hint="eastAsia"/>
        <w:spacing w:val="20"/>
        <w:kern w:val="2"/>
      </w:rPr>
      <w:t>编制人：</w:t>
    </w:r>
    <w:r>
      <w:rPr>
        <w:rFonts w:hint="eastAsia"/>
        <w:spacing w:val="20"/>
        <w:kern w:val="2"/>
      </w:rPr>
      <w:t xml:space="preserve">        </w:t>
    </w:r>
    <w:r>
      <w:rPr>
        <w:rFonts w:hint="eastAsia"/>
        <w:spacing w:val="20"/>
        <w:kern w:val="2"/>
      </w:rPr>
      <w:t>审核人：</w:t>
    </w:r>
    <w:r>
      <w:rPr>
        <w:rFonts w:hint="eastAsia"/>
        <w:spacing w:val="20"/>
        <w:kern w:val="2"/>
      </w:rPr>
      <w:t xml:space="preserve">         </w:t>
    </w:r>
    <w:r>
      <w:rPr>
        <w:rFonts w:hint="eastAsia"/>
        <w:spacing w:val="20"/>
        <w:kern w:val="2"/>
      </w:rPr>
      <w:t>批准人：</w:t>
    </w:r>
    <w:r>
      <w:rPr>
        <w:rFonts w:hint="eastAsia"/>
        <w:spacing w:val="20"/>
        <w:kern w:val="2"/>
      </w:rPr>
      <w:t xml:space="preserve">         </w:t>
    </w:r>
    <w:r>
      <w:rPr>
        <w:rFonts w:hint="eastAsia"/>
        <w:spacing w:val="20"/>
        <w:kern w:val="2"/>
      </w:rPr>
      <w:t>实施日期：</w:t>
    </w:r>
    <w:r>
      <w:rPr>
        <w:rFonts w:hint="eastAsia"/>
        <w:spacing w:val="20"/>
        <w:kern w:val="2"/>
      </w:rPr>
      <w:t>2022.05.01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BC64" w14:textId="77777777" w:rsidR="00000000" w:rsidRDefault="00000000">
    <w:pPr>
      <w:pStyle w:val="a7"/>
      <w:pBdr>
        <w:bottom w:val="single" w:sz="4" w:space="1" w:color="auto"/>
      </w:pBdr>
      <w:rPr>
        <w:rFonts w:ascii="Arial" w:hAnsi="Arial" w:cs="Arial" w:hint="eastAsia"/>
      </w:rPr>
    </w:pPr>
    <w:r>
      <w:rPr>
        <w:rFonts w:ascii="Arial" w:hAnsi="Arial" w:cs="Arial"/>
      </w:rPr>
      <w:t>CCPM-C-</w:t>
    </w:r>
    <w:r>
      <w:rPr>
        <w:rFonts w:ascii="Arial" w:cs="Arial"/>
      </w:rPr>
      <w:t>Ⅲ</w:t>
    </w:r>
    <w:r>
      <w:rPr>
        <w:rFonts w:ascii="Arial" w:hAnsi="Arial" w:cs="Arial"/>
      </w:rPr>
      <w:t>-3</w:t>
    </w:r>
    <w:r>
      <w:rPr>
        <w:rFonts w:ascii="Arial" w:hAnsi="Arial" w:cs="Arial" w:hint="eastAsia"/>
      </w:rPr>
      <w:t>10</w:t>
    </w:r>
    <w:r>
      <w:rPr>
        <w:rFonts w:ascii="Arial" w:hAnsi="Arial" w:cs="Arial"/>
      </w:rPr>
      <w:t>-0</w:t>
    </w:r>
    <w:r>
      <w:rPr>
        <w:rFonts w:ascii="Arial" w:hAnsi="Arial" w:cs="Arial" w:hint="eastAsia"/>
      </w:rPr>
      <w:t xml:space="preserve">7    </w:t>
    </w:r>
    <w:r>
      <w:rPr>
        <w:rFonts w:ascii="Arial" w:hAnsi="Arial" w:cs="Arial"/>
      </w:rPr>
      <w:t xml:space="preserve">      </w:t>
    </w:r>
    <w:r>
      <w:rPr>
        <w:rFonts w:ascii="Arial" w:cs="Arial" w:hint="eastAsia"/>
      </w:rPr>
      <w:t xml:space="preserve">                 </w:t>
    </w:r>
    <w:r>
      <w:rPr>
        <w:rFonts w:ascii="Arial" w:hAnsi="Arial" w:cs="Arial" w:hint="eastAsia"/>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E074"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w:t>
    </w:r>
    <w:r>
      <w:rPr>
        <w:rFonts w:ascii="Arial" w:hAnsi="Arial" w:cs="Arial" w:hint="eastAsia"/>
        <w:spacing w:val="20"/>
        <w:sz w:val="18"/>
        <w:szCs w:val="18"/>
      </w:rPr>
      <w:t>10</w:t>
    </w:r>
    <w:r>
      <w:rPr>
        <w:rFonts w:ascii="Arial" w:hAnsi="Arial" w:cs="Arial"/>
        <w:spacing w:val="20"/>
        <w:sz w:val="18"/>
        <w:szCs w:val="18"/>
      </w:rPr>
      <w:t>-07</w:t>
    </w:r>
    <w:r>
      <w:rPr>
        <w:rFonts w:ascii="Arial" w:cs="Arial" w:hint="eastAsia"/>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3F22746B" w14:textId="77777777" w:rsidR="00000000" w:rsidRDefault="00000000">
    <w:pPr>
      <w:pStyle w:val="a7"/>
      <w:pBdr>
        <w:bottom w:val="single" w:sz="4" w:space="4" w:color="auto"/>
      </w:pBdr>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A3E0" w14:textId="77777777" w:rsidR="00000000" w:rsidRDefault="00000000">
    <w:pPr>
      <w:pStyle w:val="a7"/>
      <w:pBdr>
        <w:bottom w:val="single" w:sz="4" w:space="1" w:color="auto"/>
      </w:pBdr>
      <w:rPr>
        <w:rFonts w:ascii="Arial" w:hAnsi="Arial" w:cs="Arial" w:hint="eastAsia"/>
      </w:rPr>
    </w:pPr>
    <w:r>
      <w:rPr>
        <w:rFonts w:ascii="Arial" w:hAnsi="Arial" w:cs="Arial"/>
      </w:rPr>
      <w:t>CCPM-C-</w:t>
    </w:r>
    <w:r>
      <w:rPr>
        <w:rFonts w:hAnsi="宋体" w:cs="宋体" w:hint="eastAsia"/>
      </w:rPr>
      <w:t>Ⅲ</w:t>
    </w:r>
    <w:r>
      <w:rPr>
        <w:rFonts w:ascii="Arial" w:hAnsi="Arial" w:cs="Arial"/>
      </w:rPr>
      <w:t>-3</w:t>
    </w:r>
    <w:r>
      <w:rPr>
        <w:rFonts w:ascii="Arial" w:hAnsi="Arial" w:cs="Arial" w:hint="eastAsia"/>
      </w:rPr>
      <w:t>10</w:t>
    </w:r>
    <w:r>
      <w:rPr>
        <w:rFonts w:ascii="Arial" w:hAnsi="Arial" w:cs="Arial"/>
      </w:rPr>
      <w:t xml:space="preserve">-08        </w:t>
    </w:r>
    <w:r>
      <w:rPr>
        <w:rFonts w:ascii="Arial" w:hAnsi="Arial" w:cs="Arial" w:hint="eastAsia"/>
      </w:rPr>
      <w:t xml:space="preserve">                             </w:t>
    </w:r>
    <w:r>
      <w:rPr>
        <w:rFonts w:ascii="Arial" w:hAnsi="Arial" w:cs="Arial" w:hint="eastAsia"/>
      </w:rPr>
      <w:t>版本</w:t>
    </w:r>
    <w:r>
      <w:rPr>
        <w:rFonts w:ascii="Arial" w:hAnsi="Arial" w:cs="Arial" w:hint="eastAsia"/>
      </w:rPr>
      <w:t>/</w:t>
    </w:r>
    <w:r>
      <w:rPr>
        <w:rFonts w:ascii="Arial" w:hAnsi="Arial" w:cs="Arial" w:hint="eastAsia"/>
      </w:rPr>
      <w:t>修订：</w:t>
    </w:r>
    <w:r>
      <w:rPr>
        <w:rFonts w:ascii="Arial" w:hAnsi="Arial" w:cs="Arial" w:hint="eastAsia"/>
      </w:rPr>
      <w:t>1/1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1B73" w14:textId="77777777" w:rsidR="00000000" w:rsidRDefault="00000000">
    <w:pPr>
      <w:pBdr>
        <w:bottom w:val="none" w:sz="0" w:space="1" w:color="auto"/>
      </w:pBdr>
      <w:tabs>
        <w:tab w:val="center" w:pos="4153"/>
        <w:tab w:val="right" w:pos="8306"/>
      </w:tabs>
      <w:snapToGrid w:val="0"/>
      <w:spacing w:line="300" w:lineRule="auto"/>
      <w:jc w:val="left"/>
      <w:rPr>
        <w:rFonts w:hint="eastAsia"/>
        <w:spacing w:val="20"/>
        <w:sz w:val="18"/>
        <w:szCs w:val="18"/>
      </w:rPr>
    </w:pPr>
    <w:r>
      <w:rPr>
        <w:rFonts w:hint="eastAsia"/>
        <w:spacing w:val="20"/>
        <w:sz w:val="18"/>
        <w:szCs w:val="18"/>
      </w:rPr>
      <w:t>CCPM-C-</w:t>
    </w:r>
    <w:r>
      <w:rPr>
        <w:rFonts w:hint="eastAsia"/>
        <w:spacing w:val="20"/>
        <w:sz w:val="18"/>
        <w:szCs w:val="18"/>
      </w:rPr>
      <w:t>Ⅲ</w:t>
    </w:r>
    <w:r>
      <w:rPr>
        <w:rFonts w:hint="eastAsia"/>
        <w:spacing w:val="20"/>
        <w:sz w:val="18"/>
        <w:szCs w:val="18"/>
      </w:rPr>
      <w:t xml:space="preserve">-310-08                    </w:t>
    </w:r>
    <w:r>
      <w:rPr>
        <w:sz w:val="18"/>
        <w:szCs w:val="18"/>
      </w:rPr>
      <w:t xml:space="preserve">                     </w:t>
    </w:r>
    <w:r>
      <w:rPr>
        <w:spacing w:val="20"/>
        <w:sz w:val="18"/>
        <w:szCs w:val="18"/>
      </w:rPr>
      <w:t xml:space="preserve"> </w:t>
    </w:r>
    <w:r>
      <w:rPr>
        <w:rFonts w:hint="eastAsia"/>
        <w:spacing w:val="20"/>
        <w:sz w:val="18"/>
        <w:szCs w:val="18"/>
      </w:rPr>
      <w:t xml:space="preserve">   </w:t>
    </w:r>
    <w:r>
      <w:rPr>
        <w:rFonts w:hint="eastAsia"/>
        <w:spacing w:val="20"/>
        <w:sz w:val="18"/>
        <w:szCs w:val="18"/>
      </w:rPr>
      <w:t>版本</w:t>
    </w:r>
    <w:r>
      <w:rPr>
        <w:rFonts w:hint="eastAsia"/>
        <w:spacing w:val="20"/>
        <w:sz w:val="18"/>
        <w:szCs w:val="18"/>
      </w:rPr>
      <w:t>/</w:t>
    </w:r>
    <w:r>
      <w:rPr>
        <w:rFonts w:hint="eastAsia"/>
        <w:spacing w:val="20"/>
        <w:sz w:val="18"/>
        <w:szCs w:val="18"/>
      </w:rPr>
      <w:t>修订：</w:t>
    </w:r>
    <w:r>
      <w:rPr>
        <w:rFonts w:hint="eastAsia"/>
        <w:spacing w:val="20"/>
        <w:sz w:val="18"/>
        <w:szCs w:val="18"/>
      </w:rPr>
      <w:t>1/1</w:t>
    </w:r>
  </w:p>
  <w:p w14:paraId="77B8DEEB" w14:textId="77777777" w:rsidR="00000000" w:rsidRDefault="00000000">
    <w:pPr>
      <w:pStyle w:val="a7"/>
      <w:pBdr>
        <w:bottom w:val="single" w:sz="4" w:space="1" w:color="auto"/>
      </w:pBdr>
      <w:rPr>
        <w:rFonts w:hint="eastAsia"/>
      </w:rPr>
    </w:pPr>
    <w:r>
      <w:rPr>
        <w:rFonts w:hint="eastAsia"/>
      </w:rPr>
      <w:t>编制人：</w:t>
    </w:r>
    <w:r>
      <w:rPr>
        <w:rFonts w:hint="eastAsia"/>
      </w:rPr>
      <w:t xml:space="preserve">        </w:t>
    </w:r>
    <w:r>
      <w:rPr>
        <w:rFonts w:hint="eastAsia"/>
      </w:rPr>
      <w:t>审核人：</w:t>
    </w:r>
    <w:r>
      <w:rPr>
        <w:rFonts w:hint="eastAsia"/>
      </w:rPr>
      <w:t xml:space="preserve">         </w:t>
    </w:r>
    <w:r>
      <w:rPr>
        <w:rFonts w:hint="eastAsia"/>
      </w:rPr>
      <w:t>批准人：</w:t>
    </w:r>
    <w:r>
      <w:rPr>
        <w:rFonts w:hint="eastAsia"/>
      </w:rPr>
      <w:t xml:space="preserve">            </w:t>
    </w:r>
    <w:r>
      <w:rPr>
        <w:rFonts w:hint="eastAsia"/>
      </w:rPr>
      <w:t>实施日期：</w:t>
    </w:r>
    <w:r>
      <w:rPr>
        <w:rFonts w:hint="eastAsia"/>
      </w:rPr>
      <w:t>2022.05.01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33FA" w14:textId="77777777" w:rsidR="00000000" w:rsidRDefault="00000000">
    <w:pPr>
      <w:pStyle w:val="a7"/>
      <w:pBdr>
        <w:bottom w:val="single" w:sz="4" w:space="0" w:color="auto"/>
      </w:pBdr>
      <w:rPr>
        <w:rFonts w:ascii="Arial" w:hAnsi="Arial" w:cs="Arial" w:hint="eastAsia"/>
      </w:rPr>
    </w:pPr>
    <w:r>
      <w:rPr>
        <w:rFonts w:ascii="Arial" w:hAnsi="Arial" w:cs="Arial"/>
      </w:rPr>
      <w:t>CCPM-C-</w:t>
    </w:r>
    <w:r>
      <w:rPr>
        <w:rFonts w:ascii="Arial" w:cs="Arial"/>
      </w:rPr>
      <w:t>Ⅲ</w:t>
    </w:r>
    <w:r>
      <w:rPr>
        <w:rFonts w:ascii="Arial" w:hAnsi="Arial" w:cs="Arial"/>
      </w:rPr>
      <w:t>-3</w:t>
    </w:r>
    <w:r>
      <w:rPr>
        <w:rFonts w:ascii="Arial" w:hAnsi="Arial" w:cs="Arial" w:hint="eastAsia"/>
      </w:rPr>
      <w:t>10</w:t>
    </w:r>
    <w:r>
      <w:rPr>
        <w:rFonts w:ascii="Arial" w:hAnsi="Arial" w:cs="Arial"/>
      </w:rPr>
      <w:t>-0</w:t>
    </w:r>
    <w:r>
      <w:rPr>
        <w:rFonts w:ascii="Arial" w:hAnsi="Arial" w:cs="Arial" w:hint="eastAsia"/>
      </w:rPr>
      <w:t>9</w:t>
    </w:r>
    <w:r>
      <w:rPr>
        <w:rFonts w:ascii="Arial" w:hAnsi="Arial" w:cs="Arial"/>
      </w:rPr>
      <w:t xml:space="preserve">        </w:t>
    </w:r>
    <w:r>
      <w:rPr>
        <w:rFonts w:ascii="Arial" w:hAnsi="Arial" w:cs="Arial" w:hint="eastAsia"/>
      </w:rPr>
      <w:t xml:space="preserve"> </w:t>
    </w:r>
    <w:r>
      <w:rPr>
        <w:rFonts w:ascii="Arial" w:cs="Arial" w:hint="eastAsia"/>
      </w:rPr>
      <w:t xml:space="preserve">                    </w:t>
    </w:r>
    <w:r>
      <w:rPr>
        <w:rFonts w:ascii="Arial" w:hAnsi="Arial" w:cs="Arial" w:hint="eastAsia"/>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C3DB" w14:textId="77777777" w:rsidR="00000000" w:rsidRDefault="00000000">
    <w:pPr>
      <w:pBdr>
        <w:bottom w:val="none" w:sz="0" w:space="2"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w:t>
    </w:r>
    <w:r>
      <w:rPr>
        <w:rFonts w:ascii="Arial" w:hAnsi="Arial" w:cs="Arial" w:hint="eastAsia"/>
        <w:spacing w:val="20"/>
        <w:sz w:val="18"/>
        <w:szCs w:val="18"/>
      </w:rPr>
      <w:t>10</w:t>
    </w:r>
    <w:r>
      <w:rPr>
        <w:rFonts w:ascii="Arial" w:hAnsi="Arial" w:cs="Arial"/>
        <w:spacing w:val="20"/>
        <w:sz w:val="18"/>
        <w:szCs w:val="18"/>
      </w:rPr>
      <w:t>-0</w:t>
    </w:r>
    <w:r>
      <w:rPr>
        <w:rFonts w:ascii="Arial" w:hAnsi="Arial" w:cs="Arial" w:hint="eastAsia"/>
        <w:spacing w:val="20"/>
        <w:sz w:val="18"/>
        <w:szCs w:val="18"/>
      </w:rPr>
      <w:t>9</w:t>
    </w:r>
    <w:r>
      <w:rPr>
        <w:rFonts w:ascii="Arial" w:hAnsi="Arial" w:cs="Arial"/>
        <w:spacing w:val="20"/>
        <w:sz w:val="18"/>
        <w:szCs w:val="18"/>
      </w:rPr>
      <w:t xml:space="preserve"> </w:t>
    </w:r>
    <w:r>
      <w:rPr>
        <w:rFonts w:ascii="Arial" w:cs="Arial" w:hint="eastAsia"/>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0ED17690" w14:textId="77777777" w:rsidR="00000000" w:rsidRDefault="00000000">
    <w:pPr>
      <w:pStyle w:val="a7"/>
      <w:pBdr>
        <w:bottom w:val="single" w:sz="4" w:space="0" w:color="auto"/>
      </w:pBdr>
      <w:rPr>
        <w:rFonts w:ascii="Arial" w:hAnsi="Arial" w:cs="Arial" w:hint="eastAsia"/>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77BC" w14:textId="77777777" w:rsidR="00000000" w:rsidRDefault="00000000">
    <w:pPr>
      <w:pStyle w:val="a7"/>
      <w:pBdr>
        <w:bottom w:val="single" w:sz="4" w:space="0" w:color="auto"/>
      </w:pBdr>
      <w:jc w:val="both"/>
      <w:rPr>
        <w:rFonts w:ascii="Arial" w:hAnsi="Arial" w:cs="Arial" w:hint="eastAsia"/>
      </w:rPr>
    </w:pPr>
    <w:r>
      <w:rPr>
        <w:rFonts w:ascii="Arial" w:hAnsi="Arial" w:cs="Arial"/>
        <w:spacing w:val="20"/>
      </w:rPr>
      <w:t>CCPM-C-Ⅲ-3</w:t>
    </w:r>
    <w:r>
      <w:rPr>
        <w:rFonts w:ascii="Arial" w:hAnsi="Arial" w:cs="Arial" w:hint="eastAsia"/>
        <w:spacing w:val="20"/>
      </w:rPr>
      <w:t>10</w:t>
    </w:r>
    <w:r>
      <w:rPr>
        <w:rFonts w:ascii="Arial" w:hAnsi="Arial" w:cs="Arial"/>
        <w:spacing w:val="20"/>
      </w:rPr>
      <w:t xml:space="preserve">-01  </w:t>
    </w:r>
    <w:r>
      <w:rPr>
        <w:rFonts w:ascii="Arial" w:hAnsi="Arial" w:cs="Arial"/>
        <w:spacing w:val="20"/>
        <w:kern w:val="2"/>
      </w:rPr>
      <w:t xml:space="preserve">     </w:t>
    </w:r>
    <w:r>
      <w:rPr>
        <w:rFonts w:ascii="Arial" w:hAnsi="Arial" w:cs="Arial" w:hint="eastAsia"/>
        <w:spacing w:val="20"/>
        <w:kern w:val="2"/>
      </w:rPr>
      <w:t xml:space="preserve">                              </w:t>
    </w:r>
    <w:r>
      <w:rPr>
        <w:rFonts w:ascii="Arial" w:hAnsi="Arial" w:cs="Arial" w:hint="eastAsia"/>
        <w:spacing w:val="20"/>
      </w:rPr>
      <w:t>版本</w:t>
    </w:r>
    <w:r>
      <w:rPr>
        <w:rFonts w:ascii="Arial" w:hAnsi="Arial" w:cs="Arial" w:hint="eastAsia"/>
        <w:spacing w:val="20"/>
      </w:rPr>
      <w:t>/</w:t>
    </w:r>
    <w:r>
      <w:rPr>
        <w:rFonts w:ascii="Arial" w:hAnsi="Arial" w:cs="Arial" w:hint="eastAsia"/>
        <w:spacing w:val="20"/>
      </w:rPr>
      <w:t>修订：</w:t>
    </w:r>
    <w:r>
      <w:rPr>
        <w:rFonts w:ascii="Arial" w:hAnsi="Arial" w:cs="Arial" w:hint="eastAsia"/>
        <w:spacing w:val="2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49DB"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CCPM-C-Ⅲ-3</w:t>
    </w:r>
    <w:r>
      <w:rPr>
        <w:rFonts w:ascii="Arial" w:hAnsi="Arial" w:cs="Arial" w:hint="eastAsia"/>
        <w:spacing w:val="20"/>
        <w:sz w:val="18"/>
        <w:szCs w:val="18"/>
      </w:rPr>
      <w:t>10</w:t>
    </w:r>
    <w:r>
      <w:rPr>
        <w:rFonts w:ascii="Arial" w:hAnsi="Arial" w:cs="Arial"/>
        <w:spacing w:val="20"/>
        <w:sz w:val="18"/>
        <w:szCs w:val="18"/>
      </w:rPr>
      <w:t xml:space="preserve">-01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7F132B13" w14:textId="77777777" w:rsidR="00000000" w:rsidRDefault="00000000">
    <w:pPr>
      <w:pStyle w:val="a7"/>
      <w:pBdr>
        <w:bottom w:val="single" w:sz="4" w:space="1" w:color="auto"/>
      </w:pBdr>
      <w:jc w:val="both"/>
      <w:rPr>
        <w:rFonts w:ascii="Arial" w:hAnsi="Arial" w:cs="Arial"/>
      </w:rPr>
    </w:pPr>
    <w:r>
      <w:rPr>
        <w:rFonts w:ascii="Arial" w:hAnsi="Arial" w:cs="Arial"/>
        <w:spacing w:val="20"/>
        <w:kern w:val="2"/>
      </w:rPr>
      <w:t>编制人：</w:t>
    </w:r>
    <w:r>
      <w:rPr>
        <w:rFonts w:ascii="Arial" w:hAnsi="Arial" w:cs="Arial"/>
        <w:spacing w:val="20"/>
        <w:kern w:val="2"/>
      </w:rPr>
      <w:t xml:space="preserve">        </w:t>
    </w:r>
    <w:r>
      <w:rPr>
        <w:rFonts w:ascii="Arial" w:hAnsi="Arial" w:cs="Arial"/>
        <w:spacing w:val="20"/>
        <w:kern w:val="2"/>
      </w:rPr>
      <w:t>审核人：</w:t>
    </w:r>
    <w:r>
      <w:rPr>
        <w:rFonts w:ascii="Arial" w:hAnsi="Arial" w:cs="Arial"/>
        <w:spacing w:val="20"/>
        <w:kern w:val="2"/>
      </w:rPr>
      <w:t xml:space="preserve">         </w:t>
    </w:r>
    <w:r>
      <w:rPr>
        <w:rFonts w:ascii="Arial" w:hAnsi="Arial" w:cs="Arial"/>
        <w:spacing w:val="20"/>
        <w:kern w:val="2"/>
      </w:rPr>
      <w:t>批准人：</w:t>
    </w:r>
    <w:r>
      <w:rPr>
        <w:rFonts w:ascii="Arial" w:hAnsi="Arial" w:cs="Arial"/>
        <w:spacing w:val="20"/>
        <w:kern w:val="2"/>
      </w:rPr>
      <w:t xml:space="preserve">         </w:t>
    </w:r>
    <w:r>
      <w:rPr>
        <w:rFonts w:ascii="Arial" w:hAnsi="Arial" w:cs="Arial" w:hint="eastAsia"/>
        <w:spacing w:val="20"/>
        <w:kern w:val="2"/>
      </w:rPr>
      <w:t>实施日期：</w:t>
    </w:r>
    <w:r>
      <w:rPr>
        <w:rFonts w:ascii="Arial" w:hAnsi="Arial" w:cs="Arial" w:hint="eastAsia"/>
        <w:spacing w:val="20"/>
        <w:kern w:val="2"/>
      </w:rPr>
      <w:t>2022.05.01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7363"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宋体" w:hAnsi="宋体" w:cs="宋体" w:hint="eastAsia"/>
        <w:spacing w:val="20"/>
        <w:sz w:val="18"/>
        <w:szCs w:val="18"/>
      </w:rPr>
      <w:t>Ⅲ</w:t>
    </w:r>
    <w:r>
      <w:rPr>
        <w:rFonts w:ascii="Arial" w:hAnsi="Arial" w:cs="Arial"/>
        <w:spacing w:val="20"/>
        <w:sz w:val="18"/>
        <w:szCs w:val="18"/>
      </w:rPr>
      <w:t>-3</w:t>
    </w:r>
    <w:r>
      <w:rPr>
        <w:rFonts w:ascii="Arial" w:hAnsi="Arial" w:cs="Arial" w:hint="eastAsia"/>
        <w:spacing w:val="20"/>
        <w:sz w:val="18"/>
        <w:szCs w:val="18"/>
      </w:rPr>
      <w:t>11</w:t>
    </w:r>
    <w:r>
      <w:rPr>
        <w:rFonts w:ascii="Arial" w:hAnsi="Arial" w:cs="Arial"/>
        <w:spacing w:val="20"/>
        <w:sz w:val="18"/>
        <w:szCs w:val="18"/>
      </w:rPr>
      <w:t xml:space="preserve">-02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7F23"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CCPM-C-Ⅲ-3</w:t>
    </w:r>
    <w:r>
      <w:rPr>
        <w:rFonts w:ascii="Arial" w:hAnsi="Arial" w:cs="Arial" w:hint="eastAsia"/>
        <w:spacing w:val="20"/>
        <w:sz w:val="18"/>
        <w:szCs w:val="18"/>
      </w:rPr>
      <w:t>10</w:t>
    </w:r>
    <w:r>
      <w:rPr>
        <w:rFonts w:ascii="Arial" w:hAnsi="Arial" w:cs="Arial"/>
        <w:spacing w:val="20"/>
        <w:sz w:val="18"/>
        <w:szCs w:val="18"/>
      </w:rPr>
      <w:t>-02</w:t>
    </w:r>
    <w:r>
      <w:rPr>
        <w:rFonts w:ascii="Arial" w:hAnsi="Arial" w:cs="Arial" w:hint="eastAsia"/>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0E2824EE" w14:textId="77777777" w:rsidR="00000000" w:rsidRDefault="00000000">
    <w:pPr>
      <w:pStyle w:val="a7"/>
      <w:pBdr>
        <w:bottom w:val="single" w:sz="4" w:space="1" w:color="auto"/>
      </w:pBdr>
      <w:jc w:val="both"/>
      <w:rPr>
        <w:rFonts w:ascii="Arial" w:hAnsi="Arial" w:cs="Arial"/>
      </w:rPr>
    </w:pPr>
    <w:r>
      <w:rPr>
        <w:rFonts w:ascii="Arial" w:hAnsi="Arial" w:cs="Arial"/>
        <w:spacing w:val="20"/>
        <w:kern w:val="2"/>
      </w:rPr>
      <w:t>编制人：</w:t>
    </w:r>
    <w:r>
      <w:rPr>
        <w:rFonts w:ascii="Arial" w:hAnsi="Arial" w:cs="Arial"/>
        <w:spacing w:val="20"/>
        <w:kern w:val="2"/>
      </w:rPr>
      <w:t xml:space="preserve">        </w:t>
    </w:r>
    <w:r>
      <w:rPr>
        <w:rFonts w:ascii="Arial" w:hAnsi="Arial" w:cs="Arial"/>
        <w:spacing w:val="20"/>
        <w:kern w:val="2"/>
      </w:rPr>
      <w:t>审核人：</w:t>
    </w:r>
    <w:r>
      <w:rPr>
        <w:rFonts w:ascii="Arial" w:hAnsi="Arial" w:cs="Arial"/>
        <w:spacing w:val="20"/>
        <w:kern w:val="2"/>
      </w:rPr>
      <w:t xml:space="preserve">         </w:t>
    </w:r>
    <w:r>
      <w:rPr>
        <w:rFonts w:ascii="Arial" w:hAnsi="Arial" w:cs="Arial"/>
        <w:spacing w:val="20"/>
        <w:kern w:val="2"/>
      </w:rPr>
      <w:t>批准人：</w:t>
    </w:r>
    <w:r>
      <w:rPr>
        <w:rFonts w:ascii="Arial" w:hAnsi="Arial" w:cs="Arial"/>
        <w:spacing w:val="20"/>
        <w:kern w:val="2"/>
      </w:rPr>
      <w:t xml:space="preserve">         </w:t>
    </w:r>
    <w:r>
      <w:rPr>
        <w:rFonts w:ascii="Arial" w:hAnsi="Arial" w:cs="Arial"/>
        <w:spacing w:val="20"/>
      </w:rPr>
      <w:t xml:space="preserve">   </w:t>
    </w:r>
    <w:r>
      <w:rPr>
        <w:rFonts w:ascii="Arial" w:hAnsi="Arial" w:cs="Arial" w:hint="eastAsia"/>
        <w:spacing w:val="20"/>
        <w:kern w:val="2"/>
      </w:rPr>
      <w:t>实施日期：</w:t>
    </w:r>
    <w:r>
      <w:rPr>
        <w:rFonts w:ascii="Arial" w:hAnsi="Arial" w:cs="Arial" w:hint="eastAsia"/>
        <w:spacing w:val="20"/>
        <w:kern w:val="2"/>
      </w:rPr>
      <w:t>2022.05.01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CD52" w14:textId="77777777" w:rsidR="00000000" w:rsidRDefault="00000000">
    <w:pPr>
      <w:pStyle w:val="a7"/>
      <w:pBdr>
        <w:bottom w:val="single" w:sz="4" w:space="1" w:color="000000"/>
      </w:pBdr>
      <w:jc w:val="both"/>
    </w:pPr>
    <w:proofErr w:type="gramStart"/>
    <w:r>
      <w:rPr>
        <w:rFonts w:hint="eastAsia"/>
      </w:rPr>
      <w:t>寨卡病毒</w:t>
    </w:r>
    <w:proofErr w:type="gramEnd"/>
    <w:r>
      <w:rPr>
        <w:rFonts w:hint="eastAsia"/>
      </w:rPr>
      <w:t>A2</w:t>
    </w:r>
    <w:r>
      <w:rPr>
        <w:rFonts w:hint="eastAsia"/>
      </w:rPr>
      <w:t>毒株（样本）实验室间传递操作程序</w:t>
    </w:r>
    <w:r>
      <w:rPr>
        <w:rFonts w:hint="eastAsia"/>
      </w:rPr>
      <w:t xml:space="preserve">                            </w:t>
    </w:r>
    <w:r>
      <w:t xml:space="preserve">     </w:t>
    </w:r>
    <w:r>
      <w:rPr>
        <w:rFonts w:hint="eastAsia"/>
      </w:rPr>
      <w:t xml:space="preserve">                </w:t>
    </w:r>
    <w:r>
      <w:rPr>
        <w:rFonts w:hint="eastAsia"/>
      </w:rPr>
      <w:t>版本</w:t>
    </w:r>
    <w:r>
      <w:rPr>
        <w:rFonts w:hint="eastAsia"/>
      </w:rPr>
      <w:t>/</w:t>
    </w:r>
    <w:r>
      <w:rPr>
        <w:rFonts w:hint="eastAsia"/>
      </w:rPr>
      <w:t>修订：</w:t>
    </w:r>
  </w:p>
  <w:p w14:paraId="328A8E2B" w14:textId="77777777" w:rsidR="00000000" w:rsidRDefault="00000000">
    <w:pPr>
      <w:pStyle w:val="a7"/>
      <w:pBdr>
        <w:bottom w:val="single" w:sz="4" w:space="1" w:color="000000"/>
      </w:pBdr>
      <w:jc w:val="both"/>
    </w:pPr>
    <w:r>
      <w:rPr>
        <w:rFonts w:hint="eastAsia"/>
      </w:rPr>
      <w:t>编制人：</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审核人：</w:t>
    </w:r>
    <w:r>
      <w:rPr>
        <w:rFonts w:hint="eastAsia"/>
      </w:rPr>
      <w:t xml:space="preserve">     </w:t>
    </w:r>
    <w:r>
      <w:t xml:space="preserve">        </w:t>
    </w:r>
    <w:r>
      <w:rPr>
        <w:rFonts w:hint="eastAsia"/>
      </w:rPr>
      <w:t xml:space="preserve">     </w:t>
    </w:r>
    <w:r>
      <w:rPr>
        <w:rFonts w:hint="eastAsia"/>
      </w:rPr>
      <w:t>批准人：</w:t>
    </w:r>
    <w:r>
      <w:rPr>
        <w:rFonts w:hint="eastAsia"/>
      </w:rPr>
      <w:t xml:space="preserve"> </w:t>
    </w:r>
    <w:r>
      <w:t xml:space="preserve">                 </w:t>
    </w:r>
    <w:r>
      <w:rPr>
        <w:rFonts w:hint="eastAsia"/>
      </w:rPr>
      <w:t xml:space="preserve">   </w:t>
    </w:r>
    <w:r>
      <w:rPr>
        <w:rFonts w:hint="eastAsia"/>
      </w:rPr>
      <w:t>实施日期：</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96ED"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CCPM-C-Ⅲ-3</w:t>
    </w:r>
    <w:r>
      <w:rPr>
        <w:rFonts w:ascii="Arial" w:hAnsi="Arial" w:cs="Arial" w:hint="eastAsia"/>
        <w:spacing w:val="20"/>
        <w:sz w:val="18"/>
        <w:szCs w:val="18"/>
      </w:rPr>
      <w:t>10</w:t>
    </w:r>
    <w:r>
      <w:rPr>
        <w:rFonts w:ascii="Arial" w:hAnsi="Arial" w:cs="Arial"/>
        <w:spacing w:val="20"/>
        <w:sz w:val="18"/>
        <w:szCs w:val="18"/>
      </w:rPr>
      <w:t xml:space="preserve">-03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340AC11D" w14:textId="77777777" w:rsidR="00000000" w:rsidRDefault="00000000">
    <w:pPr>
      <w:pStyle w:val="a7"/>
      <w:pBdr>
        <w:bottom w:val="single" w:sz="4" w:space="4" w:color="auto"/>
      </w:pBdr>
      <w:jc w:val="both"/>
      <w:rPr>
        <w:rFonts w:ascii="Arial" w:hAnsi="Arial" w:cs="Arial"/>
      </w:rPr>
    </w:pPr>
    <w:r>
      <w:rPr>
        <w:rFonts w:ascii="Arial" w:hAnsi="Arial" w:cs="Arial"/>
        <w:spacing w:val="20"/>
        <w:kern w:val="2"/>
      </w:rPr>
      <w:t>编制人：</w:t>
    </w:r>
    <w:r>
      <w:rPr>
        <w:rFonts w:ascii="Arial" w:hAnsi="Arial" w:cs="Arial"/>
        <w:spacing w:val="20"/>
        <w:kern w:val="2"/>
      </w:rPr>
      <w:t xml:space="preserve">        </w:t>
    </w:r>
    <w:r>
      <w:rPr>
        <w:rFonts w:ascii="Arial" w:hAnsi="Arial" w:cs="Arial"/>
        <w:spacing w:val="20"/>
        <w:kern w:val="2"/>
      </w:rPr>
      <w:t>审核人：</w:t>
    </w:r>
    <w:r>
      <w:rPr>
        <w:rFonts w:ascii="Arial" w:hAnsi="Arial" w:cs="Arial"/>
        <w:spacing w:val="20"/>
        <w:kern w:val="2"/>
      </w:rPr>
      <w:t xml:space="preserve">         </w:t>
    </w:r>
    <w:r>
      <w:rPr>
        <w:rFonts w:ascii="Arial" w:hAnsi="Arial" w:cs="Arial"/>
        <w:spacing w:val="20"/>
        <w:kern w:val="2"/>
      </w:rPr>
      <w:t>批准人：</w:t>
    </w:r>
    <w:r>
      <w:rPr>
        <w:rFonts w:ascii="Arial" w:hAnsi="Arial" w:cs="Arial"/>
        <w:spacing w:val="20"/>
        <w:kern w:val="2"/>
      </w:rPr>
      <w:t xml:space="preserve">         </w:t>
    </w:r>
    <w:r>
      <w:rPr>
        <w:rFonts w:ascii="Arial" w:hAnsi="Arial" w:cs="Arial" w:hint="eastAsia"/>
        <w:spacing w:val="20"/>
        <w:kern w:val="2"/>
      </w:rPr>
      <w:t>实施日期：</w:t>
    </w:r>
    <w:r>
      <w:rPr>
        <w:rFonts w:ascii="Arial" w:hAnsi="Arial" w:cs="Arial" w:hint="eastAsia"/>
        <w:spacing w:val="20"/>
        <w:kern w:val="2"/>
      </w:rPr>
      <w:t>2022.05.01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CDF6" w14:textId="77777777" w:rsidR="0045001E" w:rsidRDefault="00000000">
    <w:pPr>
      <w:pStyle w:val="a7"/>
      <w:pBdr>
        <w:bottom w:val="single" w:sz="4" w:space="1" w:color="auto"/>
      </w:pBdr>
      <w:jc w:val="both"/>
      <w:rPr>
        <w:rFonts w:ascii="Arial" w:hAnsi="Arial" w:cs="Arial"/>
      </w:rPr>
    </w:pPr>
    <w:r>
      <w:rPr>
        <w:rFonts w:ascii="Arial" w:hAnsi="Arial" w:cs="Arial"/>
        <w:spacing w:val="20"/>
      </w:rPr>
      <w:t>CCPM-C-</w:t>
    </w:r>
    <w:r>
      <w:rPr>
        <w:rFonts w:ascii="宋体" w:hAnsi="宋体" w:cs="宋体" w:hint="eastAsia"/>
        <w:spacing w:val="20"/>
      </w:rPr>
      <w:t>Ⅲ</w:t>
    </w:r>
    <w:r>
      <w:rPr>
        <w:rFonts w:ascii="Arial" w:hAnsi="Arial" w:cs="Arial"/>
        <w:spacing w:val="20"/>
      </w:rPr>
      <w:t>-31</w:t>
    </w:r>
    <w:r>
      <w:rPr>
        <w:rFonts w:ascii="Arial" w:hAnsi="Arial" w:cs="Arial" w:hint="eastAsia"/>
        <w:spacing w:val="20"/>
      </w:rPr>
      <w:t>0</w:t>
    </w:r>
    <w:r>
      <w:rPr>
        <w:rFonts w:ascii="Arial" w:hAnsi="Arial" w:cs="Arial"/>
        <w:spacing w:val="20"/>
      </w:rPr>
      <w:t xml:space="preserve">-04        </w:t>
    </w:r>
    <w:r>
      <w:rPr>
        <w:rFonts w:ascii="Arial" w:hAnsi="Arial" w:cs="Arial" w:hint="eastAsia"/>
        <w:spacing w:val="20"/>
      </w:rPr>
      <w:t xml:space="preserve">                              </w:t>
    </w:r>
    <w:r>
      <w:rPr>
        <w:rFonts w:ascii="Arial" w:hAnsi="Arial" w:cs="Arial" w:hint="eastAsia"/>
        <w:spacing w:val="20"/>
      </w:rPr>
      <w:t>版本</w:t>
    </w:r>
    <w:r>
      <w:rPr>
        <w:rFonts w:ascii="Arial" w:hAnsi="Arial" w:cs="Arial" w:hint="eastAsia"/>
        <w:spacing w:val="20"/>
      </w:rPr>
      <w:t>/</w:t>
    </w:r>
    <w:r>
      <w:rPr>
        <w:rFonts w:ascii="Arial" w:hAnsi="Arial" w:cs="Arial" w:hint="eastAsia"/>
        <w:spacing w:val="20"/>
      </w:rPr>
      <w:t>修订：</w:t>
    </w:r>
    <w:r>
      <w:rPr>
        <w:rFonts w:ascii="Arial" w:hAnsi="Arial" w:cs="Arial" w:hint="eastAsia"/>
        <w:spacing w:val="20"/>
      </w:rPr>
      <w:t>1/1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E4EA" w14:textId="77777777" w:rsidR="0045001E" w:rsidRDefault="00000000">
    <w:pPr>
      <w:tabs>
        <w:tab w:val="center" w:pos="4153"/>
        <w:tab w:val="right" w:pos="8306"/>
      </w:tabs>
      <w:snapToGrid w:val="0"/>
      <w:spacing w:line="300" w:lineRule="auto"/>
      <w:jc w:val="left"/>
      <w:rPr>
        <w:rFonts w:ascii="Arial" w:hAnsi="Arial" w:cs="Arial"/>
        <w:spacing w:val="20"/>
        <w:sz w:val="18"/>
        <w:szCs w:val="18"/>
      </w:rPr>
    </w:pPr>
    <w:r>
      <w:rPr>
        <w:rFonts w:ascii="Arial" w:hAnsi="Arial" w:cs="Arial"/>
        <w:spacing w:val="20"/>
        <w:sz w:val="18"/>
        <w:szCs w:val="18"/>
      </w:rPr>
      <w:t>CCPM-C-</w:t>
    </w:r>
    <w:r>
      <w:rPr>
        <w:rFonts w:ascii="宋体" w:hAnsi="宋体" w:cs="宋体" w:hint="eastAsia"/>
        <w:spacing w:val="20"/>
        <w:sz w:val="18"/>
        <w:szCs w:val="18"/>
      </w:rPr>
      <w:t>Ⅲ</w:t>
    </w:r>
    <w:r>
      <w:rPr>
        <w:rFonts w:ascii="Arial" w:hAnsi="Arial" w:cs="Arial"/>
        <w:spacing w:val="20"/>
        <w:sz w:val="18"/>
        <w:szCs w:val="18"/>
      </w:rPr>
      <w:t>-31</w:t>
    </w:r>
    <w:r>
      <w:rPr>
        <w:rFonts w:ascii="Arial" w:hAnsi="Arial" w:cs="Arial" w:hint="eastAsia"/>
        <w:spacing w:val="20"/>
        <w:sz w:val="18"/>
        <w:szCs w:val="18"/>
      </w:rPr>
      <w:t>0</w:t>
    </w:r>
    <w:r>
      <w:rPr>
        <w:rFonts w:ascii="Arial" w:hAnsi="Arial" w:cs="Arial"/>
        <w:spacing w:val="20"/>
        <w:sz w:val="18"/>
        <w:szCs w:val="18"/>
      </w:rPr>
      <w:t xml:space="preserve">-04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150BBB7A" w14:textId="77777777" w:rsidR="0045001E" w:rsidRDefault="00000000">
    <w:pPr>
      <w:pStyle w:val="a7"/>
      <w:pBdr>
        <w:bottom w:val="single" w:sz="4" w:space="1" w:color="auto"/>
      </w:pBdr>
      <w:jc w:val="both"/>
      <w:rPr>
        <w:rFonts w:ascii="Arial" w:hAnsi="Arial" w:cs="Arial"/>
      </w:rPr>
    </w:pPr>
    <w:r>
      <w:rPr>
        <w:rFonts w:ascii="Arial" w:hAnsi="Arial" w:cs="Arial" w:hint="eastAsia"/>
        <w:spacing w:val="20"/>
      </w:rPr>
      <w:t>编制人：</w:t>
    </w:r>
    <w:r>
      <w:rPr>
        <w:rFonts w:ascii="Arial" w:hAnsi="Arial" w:cs="Arial"/>
        <w:spacing w:val="20"/>
      </w:rPr>
      <w:t xml:space="preserve">          </w:t>
    </w:r>
    <w:r>
      <w:rPr>
        <w:rFonts w:ascii="Arial" w:hAnsi="Arial" w:cs="Arial" w:hint="eastAsia"/>
        <w:spacing w:val="20"/>
      </w:rPr>
      <w:t>审核人：</w:t>
    </w:r>
    <w:r>
      <w:rPr>
        <w:rFonts w:ascii="Arial" w:hAnsi="Arial" w:cs="Arial"/>
        <w:spacing w:val="20"/>
      </w:rPr>
      <w:t xml:space="preserve">           </w:t>
    </w:r>
    <w:r>
      <w:rPr>
        <w:rFonts w:ascii="Arial" w:hAnsi="Arial" w:cs="Arial" w:hint="eastAsia"/>
        <w:spacing w:val="20"/>
      </w:rPr>
      <w:t>批准人：</w:t>
    </w:r>
    <w:r>
      <w:rPr>
        <w:rFonts w:ascii="Arial" w:hAnsi="Arial" w:cs="Arial"/>
        <w:spacing w:val="20"/>
      </w:rPr>
      <w:t xml:space="preserve">         </w:t>
    </w:r>
    <w:r>
      <w:rPr>
        <w:rFonts w:ascii="Arial" w:hAnsi="Arial" w:cs="Arial" w:hint="eastAsia"/>
        <w:spacing w:val="20"/>
      </w:rPr>
      <w:t>实施日期：</w:t>
    </w:r>
    <w:r>
      <w:rPr>
        <w:rFonts w:ascii="Arial" w:hAnsi="Arial" w:cs="Arial" w:hint="eastAsia"/>
        <w:spacing w:val="20"/>
      </w:rPr>
      <w:t>2022.05.01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E12"/>
    <w:rsid w:val="000D0F01"/>
    <w:rsid w:val="001366C4"/>
    <w:rsid w:val="00195E23"/>
    <w:rsid w:val="001A0618"/>
    <w:rsid w:val="002105C4"/>
    <w:rsid w:val="00247D3F"/>
    <w:rsid w:val="002F3030"/>
    <w:rsid w:val="002F4655"/>
    <w:rsid w:val="00302031"/>
    <w:rsid w:val="00336D3F"/>
    <w:rsid w:val="003469FD"/>
    <w:rsid w:val="003A0645"/>
    <w:rsid w:val="003D301F"/>
    <w:rsid w:val="003F3299"/>
    <w:rsid w:val="004D1479"/>
    <w:rsid w:val="00572C1C"/>
    <w:rsid w:val="006B18F2"/>
    <w:rsid w:val="006C4E96"/>
    <w:rsid w:val="00705565"/>
    <w:rsid w:val="007916E4"/>
    <w:rsid w:val="007D6695"/>
    <w:rsid w:val="00851CC1"/>
    <w:rsid w:val="0086105C"/>
    <w:rsid w:val="008A1504"/>
    <w:rsid w:val="008A72BE"/>
    <w:rsid w:val="008D7DFC"/>
    <w:rsid w:val="009978B4"/>
    <w:rsid w:val="009F607F"/>
    <w:rsid w:val="00A015DB"/>
    <w:rsid w:val="00A12A6E"/>
    <w:rsid w:val="00A76601"/>
    <w:rsid w:val="00A93907"/>
    <w:rsid w:val="00AB2EF2"/>
    <w:rsid w:val="00AC5DC2"/>
    <w:rsid w:val="00AE1496"/>
    <w:rsid w:val="00B05A02"/>
    <w:rsid w:val="00B43292"/>
    <w:rsid w:val="00B45A93"/>
    <w:rsid w:val="00B90FDB"/>
    <w:rsid w:val="00B93B80"/>
    <w:rsid w:val="00BB3D8F"/>
    <w:rsid w:val="00C65994"/>
    <w:rsid w:val="00C72350"/>
    <w:rsid w:val="00CF488F"/>
    <w:rsid w:val="00D01A62"/>
    <w:rsid w:val="00D3066B"/>
    <w:rsid w:val="00D60DA4"/>
    <w:rsid w:val="00D63A30"/>
    <w:rsid w:val="00D94A1B"/>
    <w:rsid w:val="00DC41CC"/>
    <w:rsid w:val="00DD0E12"/>
    <w:rsid w:val="00DE4234"/>
    <w:rsid w:val="00DE7F59"/>
    <w:rsid w:val="00E20F48"/>
    <w:rsid w:val="00F8699F"/>
    <w:rsid w:val="00F90168"/>
    <w:rsid w:val="00FE5F3A"/>
    <w:rsid w:val="2CBE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EC56FE0"/>
  <w15:docId w15:val="{B7B0749F-11B5-46A4-9532-B661F001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9"/>
    <w:qFormat/>
    <w:pPr>
      <w:keepNext/>
      <w:keepLines/>
      <w:spacing w:before="340" w:after="330" w:line="576" w:lineRule="auto"/>
      <w:outlineLvl w:val="0"/>
    </w:pPr>
    <w:rPr>
      <w:b/>
      <w:kern w:val="44"/>
      <w:sz w:val="24"/>
    </w:rPr>
  </w:style>
  <w:style w:type="paragraph" w:styleId="3">
    <w:name w:val="heading 3"/>
    <w:basedOn w:val="a"/>
    <w:next w:val="a"/>
    <w:link w:val="30"/>
    <w:semiHidden/>
    <w:unhideWhenUsed/>
    <w:qFormat/>
    <w:locked/>
    <w:rsid w:val="00247D3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99"/>
    <w:qFormat/>
    <w:pPr>
      <w:ind w:leftChars="400" w:left="840"/>
    </w:pPr>
  </w:style>
  <w:style w:type="paragraph" w:styleId="a3">
    <w:name w:val="Balloon Text"/>
    <w:basedOn w:val="a"/>
    <w:link w:val="a4"/>
    <w:uiPriority w:val="99"/>
    <w:semiHidden/>
    <w:rPr>
      <w:kern w:val="0"/>
      <w:sz w:val="2"/>
    </w:rPr>
  </w:style>
  <w:style w:type="paragraph" w:styleId="a5">
    <w:name w:val="footer"/>
    <w:basedOn w:val="a"/>
    <w:link w:val="a6"/>
    <w:pPr>
      <w:tabs>
        <w:tab w:val="center" w:pos="4153"/>
        <w:tab w:val="right" w:pos="8306"/>
      </w:tabs>
      <w:snapToGrid w:val="0"/>
      <w:jc w:val="left"/>
    </w:pPr>
    <w:rPr>
      <w:kern w:val="0"/>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99"/>
    <w:qFormat/>
  </w:style>
  <w:style w:type="paragraph" w:styleId="TOC2">
    <w:name w:val="toc 2"/>
    <w:basedOn w:val="a"/>
    <w:next w:val="a"/>
    <w:uiPriority w:val="99"/>
    <w:qFormat/>
    <w:pPr>
      <w:ind w:leftChars="200" w:left="420"/>
    </w:pPr>
  </w:style>
  <w:style w:type="table" w:styleId="a9">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Pr>
      <w:rFonts w:cs="Times New Roman"/>
      <w:color w:val="000000"/>
      <w:u w:val="none"/>
    </w:rPr>
  </w:style>
  <w:style w:type="character" w:customStyle="1" w:styleId="10">
    <w:name w:val="标题 1 字符"/>
    <w:link w:val="1"/>
    <w:uiPriority w:val="99"/>
    <w:qFormat/>
    <w:locked/>
    <w:rPr>
      <w:rFonts w:ascii="Times New Roman" w:eastAsia="宋体" w:hAnsi="Times New Roman"/>
      <w:b/>
      <w:kern w:val="44"/>
      <w:sz w:val="24"/>
    </w:rPr>
  </w:style>
  <w:style w:type="character" w:customStyle="1" w:styleId="a8">
    <w:name w:val="页眉 字符"/>
    <w:link w:val="a7"/>
    <w:uiPriority w:val="99"/>
    <w:locked/>
    <w:rPr>
      <w:rFonts w:ascii="Times New Roman" w:eastAsia="宋体" w:hAnsi="Times New Roman"/>
      <w:sz w:val="18"/>
    </w:rPr>
  </w:style>
  <w:style w:type="character" w:customStyle="1" w:styleId="a6">
    <w:name w:val="页脚 字符"/>
    <w:link w:val="a5"/>
    <w:locked/>
    <w:rPr>
      <w:rFonts w:ascii="Times New Roman" w:eastAsia="宋体" w:hAnsi="Times New Roman"/>
      <w:sz w:val="18"/>
    </w:rPr>
  </w:style>
  <w:style w:type="character" w:customStyle="1" w:styleId="Char">
    <w:name w:val="页眉 Char"/>
    <w:uiPriority w:val="99"/>
    <w:rPr>
      <w:kern w:val="2"/>
      <w:sz w:val="18"/>
    </w:rPr>
  </w:style>
  <w:style w:type="character" w:customStyle="1" w:styleId="Char0">
    <w:name w:val="页脚 Char"/>
    <w:uiPriority w:val="99"/>
    <w:rPr>
      <w:kern w:val="2"/>
      <w:sz w:val="18"/>
    </w:rPr>
  </w:style>
  <w:style w:type="character" w:customStyle="1" w:styleId="a4">
    <w:name w:val="批注框文本 字符"/>
    <w:link w:val="a3"/>
    <w:uiPriority w:val="99"/>
    <w:semiHidden/>
    <w:locked/>
    <w:rPr>
      <w:rFonts w:ascii="Times New Roman" w:eastAsia="宋体" w:hAnsi="Times New Roman"/>
      <w:sz w:val="2"/>
    </w:rPr>
  </w:style>
  <w:style w:type="paragraph" w:customStyle="1" w:styleId="ab">
    <w:name w:val="段"/>
    <w:rsid w:val="00302031"/>
    <w:pPr>
      <w:autoSpaceDE w:val="0"/>
      <w:autoSpaceDN w:val="0"/>
      <w:ind w:firstLineChars="200" w:firstLine="200"/>
      <w:jc w:val="both"/>
    </w:pPr>
    <w:rPr>
      <w:rFonts w:ascii="宋体" w:eastAsia="宋体" w:hAnsi="Times New Roman"/>
      <w:sz w:val="21"/>
    </w:rPr>
  </w:style>
  <w:style w:type="character" w:customStyle="1" w:styleId="30">
    <w:name w:val="标题 3 字符"/>
    <w:link w:val="3"/>
    <w:semiHidden/>
    <w:rsid w:val="00247D3F"/>
    <w:rPr>
      <w:rFonts w:ascii="Times New Roman" w:eastAsia="宋体" w:hAnsi="Times New Roman"/>
      <w:b/>
      <w:bCs/>
      <w:kern w:val="2"/>
      <w:sz w:val="32"/>
      <w:szCs w:val="32"/>
    </w:rPr>
  </w:style>
  <w:style w:type="paragraph" w:customStyle="1" w:styleId="CNIC5">
    <w:name w:val="CNIC－5级标题"/>
    <w:basedOn w:val="a"/>
    <w:rsid w:val="00247D3F"/>
    <w:pPr>
      <w:spacing w:line="360" w:lineRule="auto"/>
      <w:ind w:leftChars="200" w:left="200" w:firstLineChars="50" w:firstLine="50"/>
    </w:pPr>
    <w:rPr>
      <w:sz w:val="24"/>
    </w:rPr>
  </w:style>
  <w:style w:type="paragraph" w:styleId="ac">
    <w:name w:val="List Paragraph"/>
    <w:basedOn w:val="a"/>
    <w:uiPriority w:val="34"/>
    <w:qFormat/>
    <w:rsid w:val="00E20F48"/>
    <w:pPr>
      <w:ind w:firstLineChars="200" w:firstLine="420"/>
    </w:pPr>
    <w:rPr>
      <w:rFonts w:ascii="Calibri" w:hAnsi="Calibri"/>
      <w:szCs w:val="22"/>
    </w:rPr>
  </w:style>
  <w:style w:type="paragraph" w:styleId="ad">
    <w:name w:val="Body Text Indent"/>
    <w:basedOn w:val="a"/>
    <w:link w:val="ae"/>
    <w:semiHidden/>
    <w:rsid w:val="00D94A1B"/>
    <w:pPr>
      <w:spacing w:line="300" w:lineRule="auto"/>
      <w:ind w:firstLineChars="200" w:firstLine="480"/>
    </w:pPr>
    <w:rPr>
      <w:rFonts w:ascii="宋体" w:hAnsi="宋体" w:hint="eastAsia"/>
      <w:sz w:val="24"/>
    </w:rPr>
  </w:style>
  <w:style w:type="character" w:customStyle="1" w:styleId="ae">
    <w:name w:val="正文文本缩进 字符"/>
    <w:link w:val="ad"/>
    <w:semiHidden/>
    <w:rsid w:val="00D94A1B"/>
    <w:rPr>
      <w:rFonts w:ascii="宋体" w:eastAsia="宋体" w:hAnsi="宋体"/>
      <w:kern w:val="2"/>
      <w:sz w:val="24"/>
      <w:szCs w:val="24"/>
    </w:rPr>
  </w:style>
  <w:style w:type="paragraph" w:styleId="2">
    <w:name w:val="Body Text Indent 2"/>
    <w:basedOn w:val="a"/>
    <w:link w:val="20"/>
    <w:semiHidden/>
    <w:rsid w:val="00D94A1B"/>
    <w:pPr>
      <w:spacing w:line="300" w:lineRule="auto"/>
      <w:ind w:left="1" w:firstLineChars="300" w:firstLine="720"/>
    </w:pPr>
    <w:rPr>
      <w:rFonts w:ascii="宋体" w:hAnsi="宋体" w:hint="eastAsia"/>
      <w:sz w:val="24"/>
    </w:rPr>
  </w:style>
  <w:style w:type="character" w:customStyle="1" w:styleId="20">
    <w:name w:val="正文文本缩进 2 字符"/>
    <w:link w:val="2"/>
    <w:semiHidden/>
    <w:rsid w:val="00D94A1B"/>
    <w:rPr>
      <w:rFonts w:ascii="宋体" w:eastAsia="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image" Target="media/image1.jpeg"/><Relationship Id="rId36" Type="http://schemas.openxmlformats.org/officeDocument/2006/relationships/header" Target="header15.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29</Pages>
  <Words>2430</Words>
  <Characters>13854</Characters>
  <Application>Microsoft Office Word</Application>
  <DocSecurity>0</DocSecurity>
  <Lines>115</Lines>
  <Paragraphs>32</Paragraphs>
  <ScaleCrop>false</ScaleCrop>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王 一一</cp:lastModifiedBy>
  <cp:revision>22</cp:revision>
  <dcterms:created xsi:type="dcterms:W3CDTF">2017-10-11T10:49:00Z</dcterms:created>
  <dcterms:modified xsi:type="dcterms:W3CDTF">2022-07-28T09:19:00Z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A6041C5FAEAC47EE95E1230B553E90C9</vt:lpwstr>
  </property>
</Properties>
</file>